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AE35" w14:textId="2F0CF85D" w:rsidR="00282F1A" w:rsidRDefault="000F2B40" w:rsidP="00FB4433">
      <w:pPr>
        <w:rPr>
          <w:rFonts w:ascii="Arial Black" w:hAnsi="Arial Black"/>
          <w:color w:val="452C56"/>
          <w:sz w:val="26"/>
          <w:szCs w:val="26"/>
        </w:rPr>
      </w:pPr>
      <w:r w:rsidRPr="00050478">
        <w:rPr>
          <w:rFonts w:ascii="Arial Black" w:hAnsi="Arial Black"/>
          <w:noProof/>
          <w:color w:val="452C56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17D9156" wp14:editId="1FA0E692">
            <wp:simplePos x="0" y="0"/>
            <wp:positionH relativeFrom="page">
              <wp:align>left</wp:align>
            </wp:positionH>
            <wp:positionV relativeFrom="margin">
              <wp:posOffset>-810771</wp:posOffset>
            </wp:positionV>
            <wp:extent cx="7800975" cy="1956753"/>
            <wp:effectExtent l="0" t="0" r="0" b="5715"/>
            <wp:wrapNone/>
            <wp:docPr id="1203574360" name="Picture 2" descr="A purple and yellow rectangular sign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urple and yellow rectangular sign with white tex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1956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EC88C" w14:textId="6496BE2A" w:rsidR="00B15A16" w:rsidRDefault="00B15A16" w:rsidP="00B15A16">
      <w:pPr>
        <w:rPr>
          <w:rFonts w:ascii="Arial Black" w:hAnsi="Arial Black"/>
          <w:color w:val="452C56"/>
          <w:sz w:val="26"/>
          <w:szCs w:val="26"/>
        </w:rPr>
      </w:pPr>
    </w:p>
    <w:p w14:paraId="19E9D982" w14:textId="77777777" w:rsidR="00586D4F" w:rsidRDefault="00586D4F" w:rsidP="004F6929">
      <w:pPr>
        <w:rPr>
          <w:rFonts w:ascii="Arial Black" w:hAnsi="Arial Black"/>
          <w:color w:val="452C56"/>
          <w:sz w:val="26"/>
          <w:szCs w:val="26"/>
        </w:rPr>
      </w:pPr>
    </w:p>
    <w:p w14:paraId="342D26F5" w14:textId="77777777" w:rsidR="00B14925" w:rsidRDefault="00B14925" w:rsidP="006E2F89">
      <w:pPr>
        <w:pStyle w:val="Heading1"/>
        <w:jc w:val="center"/>
        <w:rPr>
          <w:rFonts w:ascii="Arial Black" w:hAnsi="Arial Black"/>
          <w:noProof/>
          <w:color w:val="452C56"/>
          <w:sz w:val="40"/>
          <w:szCs w:val="40"/>
        </w:rPr>
      </w:pPr>
      <w:r>
        <w:rPr>
          <w:noProof/>
        </w:rPr>
        <w:drawing>
          <wp:inline distT="0" distB="0" distL="0" distR="0" wp14:anchorId="349C2594" wp14:editId="28725737">
            <wp:extent cx="1574045" cy="952500"/>
            <wp:effectExtent l="0" t="0" r="7620" b="0"/>
            <wp:docPr id="2388607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214" cy="95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E6BB7" w14:textId="4BFD044B" w:rsidR="00FA2E36" w:rsidRPr="00E17A44" w:rsidRDefault="009234CC" w:rsidP="006E2F89">
      <w:pPr>
        <w:pStyle w:val="Heading1"/>
        <w:jc w:val="center"/>
        <w:rPr>
          <w:rFonts w:ascii="Arial Black" w:hAnsi="Arial Black"/>
          <w:color w:val="452C56"/>
          <w:szCs w:val="32"/>
        </w:rPr>
      </w:pPr>
      <w:bookmarkStart w:id="0" w:name="_Hlk219984912"/>
      <w:r>
        <w:rPr>
          <w:rFonts w:ascii="Arial Black" w:hAnsi="Arial Black"/>
          <w:noProof/>
          <w:color w:val="452C56"/>
          <w:sz w:val="40"/>
          <w:szCs w:val="40"/>
        </w:rPr>
        <w:t>ICT End User Services Engineer</w:t>
      </w:r>
      <w:r w:rsidR="00E17A44">
        <w:rPr>
          <w:rFonts w:ascii="Arial Black" w:hAnsi="Arial Black"/>
          <w:noProof/>
          <w:color w:val="452C56"/>
          <w:sz w:val="40"/>
          <w:szCs w:val="40"/>
        </w:rPr>
        <w:t xml:space="preserve"> </w:t>
      </w:r>
      <w:r w:rsidR="00E17A44">
        <w:rPr>
          <w:rFonts w:ascii="Arial Black" w:hAnsi="Arial Black"/>
          <w:noProof/>
          <w:color w:val="452C56"/>
          <w:sz w:val="40"/>
          <w:szCs w:val="40"/>
        </w:rPr>
        <w:br/>
      </w:r>
      <w:r w:rsidR="00E17A44" w:rsidRPr="00E17A44">
        <w:rPr>
          <w:rFonts w:ascii="Arial Black" w:hAnsi="Arial Black"/>
          <w:noProof/>
          <w:color w:val="452C56"/>
          <w:szCs w:val="32"/>
        </w:rPr>
        <w:t>(based at Melton Borough Council</w:t>
      </w:r>
      <w:r w:rsidR="00943899">
        <w:rPr>
          <w:rFonts w:ascii="Arial Black" w:hAnsi="Arial Black"/>
          <w:noProof/>
          <w:color w:val="452C56"/>
          <w:szCs w:val="32"/>
        </w:rPr>
        <w:t xml:space="preserve"> offices</w:t>
      </w:r>
      <w:r w:rsidR="00E17A44" w:rsidRPr="00E17A44">
        <w:rPr>
          <w:rFonts w:ascii="Arial Black" w:hAnsi="Arial Black"/>
          <w:noProof/>
          <w:color w:val="452C56"/>
          <w:szCs w:val="32"/>
        </w:rPr>
        <w:t>)</w:t>
      </w:r>
    </w:p>
    <w:p w14:paraId="4D08DDB8" w14:textId="06AA0B02" w:rsidR="003D3283" w:rsidRPr="00050478" w:rsidRDefault="00F013C4" w:rsidP="00F7091E">
      <w:pPr>
        <w:pStyle w:val="Heading2"/>
        <w:spacing w:before="0" w:line="240" w:lineRule="auto"/>
        <w:rPr>
          <w:rFonts w:ascii="Arial Black" w:hAnsi="Arial Black"/>
          <w:color w:val="452C56"/>
        </w:rPr>
      </w:pPr>
      <w:r w:rsidRPr="00050478">
        <w:rPr>
          <w:rFonts w:ascii="Arial Black" w:hAnsi="Arial Black"/>
          <w:color w:val="452C56"/>
        </w:rPr>
        <w:t>Salary</w:t>
      </w:r>
      <w:r w:rsidR="00880BF0" w:rsidRPr="00050478">
        <w:rPr>
          <w:rFonts w:ascii="Arial Black" w:hAnsi="Arial Black"/>
          <w:color w:val="452C56"/>
        </w:rPr>
        <w:t>:</w:t>
      </w:r>
      <w:r w:rsidR="0046260D" w:rsidRPr="00050478">
        <w:rPr>
          <w:rFonts w:ascii="Arial Black" w:hAnsi="Arial Black"/>
          <w:color w:val="452C56"/>
        </w:rPr>
        <w:t xml:space="preserve"> </w:t>
      </w:r>
      <w:r w:rsidR="00DA5A9A" w:rsidRPr="00050478">
        <w:rPr>
          <w:rFonts w:cs="Arial"/>
          <w:b w:val="0"/>
          <w:bCs w:val="0"/>
          <w:color w:val="452C56"/>
          <w:sz w:val="24"/>
          <w:szCs w:val="24"/>
        </w:rPr>
        <w:t>£</w:t>
      </w:r>
      <w:r w:rsidR="00BD7AC8" w:rsidRPr="00BD7AC8">
        <w:rPr>
          <w:rFonts w:cs="Arial"/>
          <w:b w:val="0"/>
          <w:bCs w:val="0"/>
          <w:color w:val="452C56"/>
          <w:sz w:val="24"/>
          <w:szCs w:val="24"/>
        </w:rPr>
        <w:t>33,699 up to £38,220 per annum pro rata</w:t>
      </w:r>
      <w:r w:rsidR="00BD7AC8" w:rsidRPr="00050478">
        <w:rPr>
          <w:rFonts w:ascii="Arial Black" w:hAnsi="Arial Black"/>
          <w:color w:val="452C56"/>
        </w:rPr>
        <w:t xml:space="preserve"> </w:t>
      </w:r>
      <w:r w:rsidR="00BA14A9" w:rsidRPr="00050478">
        <w:rPr>
          <w:rFonts w:ascii="Arial Black" w:hAnsi="Arial Black"/>
          <w:color w:val="452C56"/>
        </w:rPr>
        <w:br/>
      </w:r>
      <w:r w:rsidR="00880BF0" w:rsidRPr="00050478">
        <w:rPr>
          <w:rFonts w:ascii="Arial Black" w:hAnsi="Arial Black"/>
          <w:color w:val="452C56"/>
        </w:rPr>
        <w:t xml:space="preserve">Grade: </w:t>
      </w:r>
      <w:bookmarkEnd w:id="0"/>
      <w:r w:rsidR="00946A21">
        <w:rPr>
          <w:rFonts w:cs="Arial"/>
          <w:b w:val="0"/>
          <w:bCs w:val="0"/>
          <w:color w:val="452C56"/>
          <w:sz w:val="24"/>
          <w:szCs w:val="24"/>
        </w:rPr>
        <w:t>6</w:t>
      </w:r>
      <w:r w:rsidR="00DA5A9A" w:rsidRPr="00050478">
        <w:rPr>
          <w:rFonts w:ascii="Arial Black" w:hAnsi="Arial Black"/>
          <w:color w:val="452C56"/>
        </w:rPr>
        <w:br/>
      </w:r>
      <w:r w:rsidR="001D565B" w:rsidRPr="00050478">
        <w:rPr>
          <w:rFonts w:ascii="Arial Black" w:hAnsi="Arial Black"/>
          <w:color w:val="452C56"/>
        </w:rPr>
        <w:t xml:space="preserve">Location: </w:t>
      </w:r>
      <w:r w:rsidR="005E572A">
        <w:rPr>
          <w:rFonts w:cs="Arial"/>
          <w:b w:val="0"/>
          <w:bCs w:val="0"/>
          <w:color w:val="452C56"/>
          <w:sz w:val="24"/>
          <w:szCs w:val="24"/>
        </w:rPr>
        <w:t>M</w:t>
      </w:r>
      <w:r w:rsidR="00946A21">
        <w:rPr>
          <w:rFonts w:cs="Arial"/>
          <w:b w:val="0"/>
          <w:bCs w:val="0"/>
          <w:color w:val="452C56"/>
          <w:sz w:val="24"/>
          <w:szCs w:val="24"/>
        </w:rPr>
        <w:t>elton</w:t>
      </w:r>
      <w:r w:rsidR="001D565B" w:rsidRPr="00050478">
        <w:rPr>
          <w:rFonts w:cs="Arial"/>
          <w:b w:val="0"/>
          <w:bCs w:val="0"/>
          <w:color w:val="452C56"/>
          <w:sz w:val="24"/>
          <w:szCs w:val="24"/>
        </w:rPr>
        <w:t>, Leicestershire</w:t>
      </w:r>
      <w:r w:rsidR="00BA14A9" w:rsidRPr="00050478">
        <w:rPr>
          <w:rFonts w:ascii="Arial Black" w:hAnsi="Arial Black"/>
          <w:color w:val="452C56"/>
        </w:rPr>
        <w:br/>
      </w:r>
      <w:r w:rsidR="00880BF0" w:rsidRPr="00050478">
        <w:rPr>
          <w:rFonts w:ascii="Arial Black" w:hAnsi="Arial Black"/>
          <w:color w:val="452C56"/>
        </w:rPr>
        <w:t xml:space="preserve">Contract: </w:t>
      </w:r>
      <w:r w:rsidR="00880BF0" w:rsidRPr="00050478">
        <w:rPr>
          <w:rFonts w:cs="Arial"/>
          <w:b w:val="0"/>
          <w:bCs w:val="0"/>
          <w:color w:val="452C56"/>
          <w:sz w:val="24"/>
          <w:szCs w:val="24"/>
        </w:rPr>
        <w:t>permanent,</w:t>
      </w:r>
      <w:r w:rsidR="00312802">
        <w:rPr>
          <w:rFonts w:cs="Arial"/>
          <w:b w:val="0"/>
          <w:bCs w:val="0"/>
          <w:color w:val="452C56"/>
          <w:sz w:val="24"/>
          <w:szCs w:val="24"/>
        </w:rPr>
        <w:t xml:space="preserve"> 37 hours per week, Monday to Friday</w:t>
      </w:r>
    </w:p>
    <w:p w14:paraId="17F45C76" w14:textId="1EC405D8" w:rsidR="003D3283" w:rsidRPr="00050478" w:rsidRDefault="362595AB" w:rsidP="006E2F89">
      <w:pPr>
        <w:pStyle w:val="Heading3"/>
        <w:rPr>
          <w:rFonts w:ascii="Arial Black" w:hAnsi="Arial Black"/>
          <w:color w:val="452C56"/>
        </w:rPr>
      </w:pPr>
      <w:r w:rsidRPr="00050478">
        <w:rPr>
          <w:rFonts w:ascii="Arial Black" w:hAnsi="Arial Black"/>
          <w:color w:val="452C56"/>
        </w:rPr>
        <w:t>About the role</w:t>
      </w:r>
    </w:p>
    <w:p w14:paraId="2C1C2DD1" w14:textId="1E515FD0" w:rsidR="00932023" w:rsidRPr="00932023" w:rsidRDefault="00932023" w:rsidP="00932023">
      <w:pPr>
        <w:pStyle w:val="Heading3"/>
        <w:rPr>
          <w:rFonts w:cs="Arial"/>
          <w:b w:val="0"/>
          <w:bCs w:val="0"/>
          <w:color w:val="452C56"/>
          <w:sz w:val="24"/>
          <w:szCs w:val="24"/>
        </w:rPr>
      </w:pPr>
      <w:r w:rsidRPr="00932023">
        <w:rPr>
          <w:rFonts w:cs="Arial"/>
          <w:b w:val="0"/>
          <w:bCs w:val="0"/>
          <w:color w:val="452C56"/>
          <w:sz w:val="24"/>
          <w:szCs w:val="24"/>
        </w:rPr>
        <w:t xml:space="preserve">Do you want to play a pivotal role in enabling two district and borough councils to achieve their digital transformation ambitions? </w:t>
      </w:r>
    </w:p>
    <w:p w14:paraId="592B8B0B" w14:textId="5BE7C75F" w:rsidR="00932023" w:rsidRDefault="00932023" w:rsidP="00932023">
      <w:pPr>
        <w:pStyle w:val="Heading3"/>
        <w:rPr>
          <w:rFonts w:cs="Arial"/>
          <w:b w:val="0"/>
          <w:bCs w:val="0"/>
          <w:color w:val="452C56"/>
          <w:sz w:val="24"/>
          <w:szCs w:val="24"/>
        </w:rPr>
      </w:pPr>
      <w:r w:rsidRPr="00932023">
        <w:rPr>
          <w:rFonts w:cs="Arial"/>
          <w:b w:val="0"/>
          <w:bCs w:val="0"/>
          <w:color w:val="452C56"/>
          <w:sz w:val="24"/>
          <w:szCs w:val="24"/>
        </w:rPr>
        <w:t xml:space="preserve">We are looking to recruit </w:t>
      </w:r>
      <w:r w:rsidR="001B4027">
        <w:rPr>
          <w:rFonts w:cs="Arial"/>
          <w:b w:val="0"/>
          <w:bCs w:val="0"/>
          <w:color w:val="452C56"/>
          <w:sz w:val="24"/>
          <w:szCs w:val="24"/>
        </w:rPr>
        <w:t xml:space="preserve">a </w:t>
      </w:r>
      <w:r w:rsidRPr="00932023">
        <w:rPr>
          <w:rFonts w:cs="Arial"/>
          <w:b w:val="0"/>
          <w:bCs w:val="0"/>
          <w:color w:val="452C56"/>
          <w:sz w:val="24"/>
          <w:szCs w:val="24"/>
        </w:rPr>
        <w:t xml:space="preserve">talented End User Services Engineer who will support our user base to get the best out of the technology we use. </w:t>
      </w:r>
    </w:p>
    <w:p w14:paraId="20C3ABCD" w14:textId="47B72C4E" w:rsidR="003D3283" w:rsidRPr="00050478" w:rsidRDefault="003D3283" w:rsidP="00932023">
      <w:pPr>
        <w:pStyle w:val="Heading3"/>
        <w:rPr>
          <w:rFonts w:ascii="Arial Black" w:hAnsi="Arial Black"/>
          <w:color w:val="452C56"/>
        </w:rPr>
      </w:pPr>
      <w:r w:rsidRPr="00050478">
        <w:rPr>
          <w:rFonts w:ascii="Arial Black" w:hAnsi="Arial Black"/>
          <w:color w:val="452C56"/>
        </w:rPr>
        <w:t>What you wil</w:t>
      </w:r>
      <w:r w:rsidR="004F6929" w:rsidRPr="00050478">
        <w:rPr>
          <w:rFonts w:ascii="Arial Black" w:hAnsi="Arial Black"/>
          <w:color w:val="452C56"/>
        </w:rPr>
        <w:t>l</w:t>
      </w:r>
      <w:r w:rsidRPr="00050478">
        <w:rPr>
          <w:rFonts w:ascii="Arial Black" w:hAnsi="Arial Black"/>
          <w:color w:val="452C56"/>
        </w:rPr>
        <w:t xml:space="preserve"> be doing</w:t>
      </w:r>
      <w:r w:rsidR="006E2F89" w:rsidRPr="00050478">
        <w:rPr>
          <w:rFonts w:ascii="Arial Black" w:hAnsi="Arial Black"/>
          <w:color w:val="452C56"/>
        </w:rPr>
        <w:t xml:space="preserve"> </w:t>
      </w:r>
    </w:p>
    <w:p w14:paraId="57821729" w14:textId="77777777" w:rsidR="00833A33" w:rsidRPr="004F2BB9" w:rsidRDefault="00833A33" w:rsidP="00833A33">
      <w:pPr>
        <w:pStyle w:val="Heading3"/>
        <w:rPr>
          <w:b w:val="0"/>
          <w:bCs w:val="0"/>
          <w:color w:val="452C56"/>
          <w:sz w:val="24"/>
          <w:szCs w:val="24"/>
        </w:rPr>
      </w:pPr>
      <w:r w:rsidRPr="004F2BB9">
        <w:rPr>
          <w:b w:val="0"/>
          <w:bCs w:val="0"/>
          <w:color w:val="452C56"/>
          <w:sz w:val="24"/>
          <w:szCs w:val="24"/>
        </w:rPr>
        <w:t xml:space="preserve">You will work with internal customers, suppliers and colleagues to deliver the highest-quality ICT Service Desk experience as well as delivering new technologies and ways of working to the organisation.  </w:t>
      </w:r>
    </w:p>
    <w:p w14:paraId="2F660A7E" w14:textId="529143C6" w:rsidR="00833A33" w:rsidRDefault="00833A33" w:rsidP="00833A33">
      <w:pPr>
        <w:pStyle w:val="Heading3"/>
      </w:pPr>
      <w:r w:rsidRPr="004F2BB9">
        <w:rPr>
          <w:b w:val="0"/>
          <w:bCs w:val="0"/>
          <w:color w:val="452C56"/>
          <w:sz w:val="24"/>
          <w:szCs w:val="24"/>
        </w:rPr>
        <w:t xml:space="preserve">You will focus on delivering great customer service, excellent solutions as well as proactive maintenance to keep our technology estate in tip-top condition.  </w:t>
      </w:r>
    </w:p>
    <w:p w14:paraId="78AD4542" w14:textId="77777777" w:rsidR="00833A33" w:rsidRPr="00C719BA" w:rsidRDefault="00833A33" w:rsidP="00833A33">
      <w:pPr>
        <w:pStyle w:val="Heading3"/>
        <w:rPr>
          <w:rFonts w:cs="Arial"/>
          <w:b w:val="0"/>
          <w:bCs w:val="0"/>
          <w:color w:val="452C56"/>
          <w:sz w:val="24"/>
          <w:szCs w:val="24"/>
        </w:rPr>
      </w:pPr>
      <w:r w:rsidRPr="00FD446E">
        <w:rPr>
          <w:rFonts w:cs="Arial"/>
          <w:b w:val="0"/>
          <w:bCs w:val="0"/>
          <w:color w:val="452C56"/>
          <w:sz w:val="24"/>
          <w:szCs w:val="24"/>
        </w:rPr>
        <w:t xml:space="preserve">The ICT End User Services Engineer works exclusively with all technologies and devices that our customers use; </w:t>
      </w:r>
      <w:proofErr w:type="gramStart"/>
      <w:r w:rsidRPr="00FD446E">
        <w:rPr>
          <w:rFonts w:cs="Arial"/>
          <w:b w:val="0"/>
          <w:bCs w:val="0"/>
          <w:color w:val="452C56"/>
          <w:sz w:val="24"/>
          <w:szCs w:val="24"/>
        </w:rPr>
        <w:t>therefore</w:t>
      </w:r>
      <w:proofErr w:type="gramEnd"/>
      <w:r w:rsidRPr="00FD446E">
        <w:rPr>
          <w:rFonts w:cs="Arial"/>
          <w:b w:val="0"/>
          <w:bCs w:val="0"/>
          <w:color w:val="452C56"/>
          <w:sz w:val="24"/>
          <w:szCs w:val="24"/>
        </w:rPr>
        <w:t xml:space="preserve"> you will need to be able to confidently support the technologies we use:  </w:t>
      </w:r>
      <w:r>
        <w:rPr>
          <w:rFonts w:cs="Arial"/>
          <w:b w:val="0"/>
          <w:bCs w:val="0"/>
          <w:color w:val="452C56"/>
          <w:sz w:val="24"/>
          <w:szCs w:val="24"/>
        </w:rPr>
        <w:br/>
      </w:r>
    </w:p>
    <w:p w14:paraId="2A46EBBD" w14:textId="77777777" w:rsidR="00833A33" w:rsidRPr="00FD446E" w:rsidRDefault="00833A33" w:rsidP="00833A33">
      <w:pPr>
        <w:pStyle w:val="Heading3"/>
        <w:numPr>
          <w:ilvl w:val="0"/>
          <w:numId w:val="19"/>
        </w:numPr>
        <w:spacing w:before="0"/>
        <w:rPr>
          <w:rFonts w:cs="Arial"/>
          <w:b w:val="0"/>
          <w:bCs w:val="0"/>
          <w:color w:val="452C56"/>
          <w:sz w:val="24"/>
          <w:szCs w:val="24"/>
        </w:rPr>
      </w:pPr>
      <w:r w:rsidRPr="00FD446E">
        <w:rPr>
          <w:rFonts w:cs="Arial"/>
          <w:b w:val="0"/>
          <w:bCs w:val="0"/>
          <w:color w:val="452C56"/>
          <w:sz w:val="24"/>
          <w:szCs w:val="24"/>
        </w:rPr>
        <w:lastRenderedPageBreak/>
        <w:t>Desktop – Windows 11, Microsoft365, Teams, SharePoint, Citrix XenApp/</w:t>
      </w:r>
      <w:proofErr w:type="spellStart"/>
      <w:r w:rsidRPr="00FD446E">
        <w:rPr>
          <w:rFonts w:cs="Arial"/>
          <w:b w:val="0"/>
          <w:bCs w:val="0"/>
          <w:color w:val="452C56"/>
          <w:sz w:val="24"/>
          <w:szCs w:val="24"/>
        </w:rPr>
        <w:t>XenDesktop</w:t>
      </w:r>
      <w:proofErr w:type="spellEnd"/>
      <w:r w:rsidRPr="00FD446E">
        <w:rPr>
          <w:rFonts w:cs="Arial"/>
          <w:b w:val="0"/>
          <w:bCs w:val="0"/>
          <w:color w:val="452C56"/>
          <w:sz w:val="24"/>
          <w:szCs w:val="24"/>
        </w:rPr>
        <w:t xml:space="preserve"> </w:t>
      </w:r>
    </w:p>
    <w:p w14:paraId="7DCE87C0" w14:textId="77777777" w:rsidR="00833A33" w:rsidRPr="00FD446E" w:rsidRDefault="00833A33" w:rsidP="00833A33">
      <w:pPr>
        <w:pStyle w:val="Heading3"/>
        <w:numPr>
          <w:ilvl w:val="0"/>
          <w:numId w:val="19"/>
        </w:numPr>
        <w:spacing w:before="0"/>
        <w:rPr>
          <w:rFonts w:cs="Arial"/>
          <w:b w:val="0"/>
          <w:bCs w:val="0"/>
          <w:color w:val="452C56"/>
          <w:sz w:val="24"/>
          <w:szCs w:val="24"/>
        </w:rPr>
      </w:pPr>
      <w:r w:rsidRPr="00FD446E">
        <w:rPr>
          <w:rFonts w:cs="Arial"/>
          <w:b w:val="0"/>
          <w:bCs w:val="0"/>
          <w:color w:val="452C56"/>
          <w:sz w:val="24"/>
          <w:szCs w:val="24"/>
        </w:rPr>
        <w:t xml:space="preserve">Mobile </w:t>
      </w:r>
      <w:proofErr w:type="gramStart"/>
      <w:r w:rsidRPr="00FD446E">
        <w:rPr>
          <w:rFonts w:cs="Arial"/>
          <w:b w:val="0"/>
          <w:bCs w:val="0"/>
          <w:color w:val="452C56"/>
          <w:sz w:val="24"/>
          <w:szCs w:val="24"/>
        </w:rPr>
        <w:t>-  Android</w:t>
      </w:r>
      <w:proofErr w:type="gramEnd"/>
      <w:r w:rsidRPr="00FD446E">
        <w:rPr>
          <w:rFonts w:cs="Arial"/>
          <w:b w:val="0"/>
          <w:bCs w:val="0"/>
          <w:color w:val="452C56"/>
          <w:sz w:val="24"/>
          <w:szCs w:val="24"/>
        </w:rPr>
        <w:t xml:space="preserve"> through our MDM (Intune) </w:t>
      </w:r>
    </w:p>
    <w:p w14:paraId="773AC5A3" w14:textId="77777777" w:rsidR="00833A33" w:rsidRPr="00FD446E" w:rsidRDefault="00833A33" w:rsidP="00833A33">
      <w:pPr>
        <w:pStyle w:val="Heading3"/>
        <w:numPr>
          <w:ilvl w:val="0"/>
          <w:numId w:val="19"/>
        </w:numPr>
        <w:spacing w:before="0"/>
        <w:rPr>
          <w:rFonts w:cs="Arial"/>
          <w:b w:val="0"/>
          <w:bCs w:val="0"/>
          <w:color w:val="452C56"/>
          <w:sz w:val="24"/>
          <w:szCs w:val="24"/>
        </w:rPr>
      </w:pPr>
      <w:r w:rsidRPr="00FD446E">
        <w:rPr>
          <w:rFonts w:cs="Arial"/>
          <w:b w:val="0"/>
          <w:bCs w:val="0"/>
          <w:color w:val="452C56"/>
          <w:sz w:val="24"/>
          <w:szCs w:val="24"/>
        </w:rPr>
        <w:t xml:space="preserve">Microsoft Services – Exchange, SQL, SCCM/Microsoft Endpoint Configuration Manager (MECM), WSUS </w:t>
      </w:r>
    </w:p>
    <w:p w14:paraId="24BCE5D8" w14:textId="77777777" w:rsidR="00833A33" w:rsidRPr="00FD446E" w:rsidRDefault="00833A33" w:rsidP="00833A33">
      <w:pPr>
        <w:pStyle w:val="Heading3"/>
        <w:numPr>
          <w:ilvl w:val="0"/>
          <w:numId w:val="19"/>
        </w:numPr>
        <w:spacing w:before="0"/>
        <w:rPr>
          <w:rFonts w:cs="Arial"/>
          <w:b w:val="0"/>
          <w:bCs w:val="0"/>
          <w:color w:val="452C56"/>
          <w:sz w:val="24"/>
          <w:szCs w:val="24"/>
        </w:rPr>
      </w:pPr>
      <w:r w:rsidRPr="00FD446E">
        <w:rPr>
          <w:rFonts w:cs="Arial"/>
          <w:b w:val="0"/>
          <w:bCs w:val="0"/>
          <w:color w:val="452C56"/>
          <w:sz w:val="24"/>
          <w:szCs w:val="24"/>
        </w:rPr>
        <w:t xml:space="preserve">Active Directory and Windows administration tools  </w:t>
      </w:r>
    </w:p>
    <w:p w14:paraId="3397D367" w14:textId="77777777" w:rsidR="00833A33" w:rsidRDefault="00833A33" w:rsidP="00833A33">
      <w:pPr>
        <w:pStyle w:val="Heading3"/>
        <w:numPr>
          <w:ilvl w:val="0"/>
          <w:numId w:val="19"/>
        </w:numPr>
        <w:spacing w:before="0"/>
        <w:rPr>
          <w:rFonts w:cs="Arial"/>
          <w:b w:val="0"/>
          <w:bCs w:val="0"/>
          <w:color w:val="452C56"/>
          <w:sz w:val="24"/>
          <w:szCs w:val="24"/>
        </w:rPr>
      </w:pPr>
      <w:r w:rsidRPr="00833A33">
        <w:rPr>
          <w:rFonts w:cs="Arial"/>
          <w:b w:val="0"/>
          <w:bCs w:val="0"/>
          <w:color w:val="452C56"/>
          <w:sz w:val="24"/>
          <w:szCs w:val="24"/>
        </w:rPr>
        <w:t xml:space="preserve">Virtualisation technologies – VMware, Nutanix (Acropolis) </w:t>
      </w:r>
    </w:p>
    <w:p w14:paraId="5787AAFE" w14:textId="1041FEB6" w:rsidR="00B0650A" w:rsidRPr="00B0650A" w:rsidRDefault="00833A33" w:rsidP="00B0650A">
      <w:pPr>
        <w:pStyle w:val="Heading3"/>
        <w:numPr>
          <w:ilvl w:val="0"/>
          <w:numId w:val="19"/>
        </w:numPr>
        <w:spacing w:before="0"/>
        <w:rPr>
          <w:rFonts w:cs="Arial"/>
          <w:b w:val="0"/>
          <w:bCs w:val="0"/>
          <w:color w:val="452C56"/>
          <w:sz w:val="24"/>
          <w:szCs w:val="24"/>
        </w:rPr>
      </w:pPr>
      <w:r w:rsidRPr="00833A33">
        <w:rPr>
          <w:rFonts w:cs="Arial"/>
          <w:b w:val="0"/>
          <w:bCs w:val="0"/>
          <w:color w:val="452C56"/>
          <w:sz w:val="24"/>
          <w:szCs w:val="24"/>
        </w:rPr>
        <w:t xml:space="preserve">Remote access systems such as TeamViewer  </w:t>
      </w:r>
    </w:p>
    <w:p w14:paraId="308898B4" w14:textId="0777482E" w:rsidR="003D70C1" w:rsidRPr="00050478" w:rsidRDefault="003D70C1" w:rsidP="003D70C1">
      <w:pPr>
        <w:pStyle w:val="Heading3"/>
        <w:rPr>
          <w:rFonts w:ascii="Arial Black" w:hAnsi="Arial Black"/>
          <w:color w:val="452C56"/>
        </w:rPr>
      </w:pPr>
      <w:r>
        <w:rPr>
          <w:rFonts w:ascii="Arial Black" w:hAnsi="Arial Black"/>
          <w:color w:val="452C56"/>
        </w:rPr>
        <w:t>About you</w:t>
      </w:r>
    </w:p>
    <w:p w14:paraId="64E4682D" w14:textId="77777777" w:rsidR="00B0650A" w:rsidRDefault="0049546E" w:rsidP="00C719BA">
      <w:pPr>
        <w:rPr>
          <w:color w:val="452C56"/>
          <w:sz w:val="24"/>
          <w:szCs w:val="24"/>
        </w:rPr>
      </w:pPr>
      <w:r>
        <w:rPr>
          <w:color w:val="452C56"/>
          <w:sz w:val="24"/>
          <w:szCs w:val="24"/>
        </w:rPr>
        <w:t>You will be a</w:t>
      </w:r>
      <w:r w:rsidRPr="0049546E">
        <w:rPr>
          <w:color w:val="452C56"/>
          <w:sz w:val="24"/>
          <w:szCs w:val="24"/>
        </w:rPr>
        <w:t xml:space="preserve"> proactive and technically capable End User Services Engineer who thrives in a busy, multi-site environment. </w:t>
      </w:r>
    </w:p>
    <w:p w14:paraId="4AFC764E" w14:textId="77777777" w:rsidR="00B0650A" w:rsidRDefault="0049546E" w:rsidP="00C719BA">
      <w:pPr>
        <w:rPr>
          <w:color w:val="452C56"/>
          <w:sz w:val="24"/>
          <w:szCs w:val="24"/>
        </w:rPr>
      </w:pPr>
      <w:r w:rsidRPr="0049546E">
        <w:rPr>
          <w:color w:val="452C56"/>
          <w:sz w:val="24"/>
          <w:szCs w:val="24"/>
        </w:rPr>
        <w:t xml:space="preserve">Strong troubleshooting skills across Microsoft technologies, paired with excellent customer service and communication. </w:t>
      </w:r>
    </w:p>
    <w:p w14:paraId="57718D93" w14:textId="693D212D" w:rsidR="00833A33" w:rsidRPr="00C719BA" w:rsidRDefault="0049546E" w:rsidP="00C719BA">
      <w:r w:rsidRPr="0049546E">
        <w:rPr>
          <w:color w:val="452C56"/>
          <w:sz w:val="24"/>
          <w:szCs w:val="24"/>
        </w:rPr>
        <w:t>Flexible and reliable, able to work predominantly on-site while supporting hybrid ways of working.</w:t>
      </w:r>
    </w:p>
    <w:p w14:paraId="3A5AF42C" w14:textId="77777777" w:rsidR="0078413E" w:rsidRDefault="009A2FF2" w:rsidP="00BC2A9F">
      <w:pPr>
        <w:pStyle w:val="Heading3"/>
        <w:rPr>
          <w:rFonts w:ascii="Arial Black" w:hAnsi="Arial Black"/>
          <w:color w:val="452C56"/>
        </w:rPr>
      </w:pPr>
      <w:r w:rsidRPr="00050478">
        <w:rPr>
          <w:rFonts w:ascii="Arial Black" w:hAnsi="Arial Black"/>
          <w:color w:val="452C56"/>
        </w:rPr>
        <w:t>Es</w:t>
      </w:r>
      <w:r w:rsidR="000E3FD2" w:rsidRPr="00050478">
        <w:rPr>
          <w:rFonts w:ascii="Arial Black" w:hAnsi="Arial Black"/>
          <w:color w:val="452C56"/>
        </w:rPr>
        <w:t>sential</w:t>
      </w:r>
      <w:r w:rsidR="006B43BF" w:rsidRPr="00050478">
        <w:rPr>
          <w:rFonts w:ascii="Arial Black" w:hAnsi="Arial Black"/>
          <w:color w:val="452C56"/>
        </w:rPr>
        <w:t xml:space="preserve"> </w:t>
      </w:r>
      <w:r w:rsidR="00CF3C90" w:rsidRPr="00050478">
        <w:rPr>
          <w:rFonts w:ascii="Arial Black" w:hAnsi="Arial Black"/>
          <w:color w:val="452C56"/>
        </w:rPr>
        <w:t>c</w:t>
      </w:r>
      <w:r w:rsidR="006B43BF" w:rsidRPr="00050478">
        <w:rPr>
          <w:rFonts w:ascii="Arial Black" w:hAnsi="Arial Black"/>
          <w:color w:val="452C56"/>
        </w:rPr>
        <w:t>riteria</w:t>
      </w:r>
    </w:p>
    <w:p w14:paraId="0BFD5920" w14:textId="77777777" w:rsidR="00901646" w:rsidRDefault="00405F7F" w:rsidP="00EF5D25">
      <w:pPr>
        <w:pStyle w:val="Heading3"/>
        <w:numPr>
          <w:ilvl w:val="0"/>
          <w:numId w:val="25"/>
        </w:numPr>
        <w:spacing w:after="80"/>
        <w:ind w:left="714" w:hanging="357"/>
        <w:rPr>
          <w:rFonts w:cs="Arial"/>
          <w:b w:val="0"/>
          <w:bCs w:val="0"/>
          <w:color w:val="452C56"/>
          <w:sz w:val="24"/>
          <w:szCs w:val="24"/>
        </w:rPr>
      </w:pPr>
      <w:r w:rsidRPr="00405F7F">
        <w:rPr>
          <w:rFonts w:cs="Arial"/>
          <w:b w:val="0"/>
          <w:bCs w:val="0"/>
          <w:color w:val="452C56"/>
          <w:sz w:val="24"/>
          <w:szCs w:val="24"/>
        </w:rPr>
        <w:t>Full UK driving licence and access to a suitable vehicle to travel between sites</w:t>
      </w:r>
      <w:r>
        <w:rPr>
          <w:rFonts w:cs="Arial"/>
          <w:b w:val="0"/>
          <w:bCs w:val="0"/>
          <w:color w:val="452C56"/>
          <w:sz w:val="24"/>
          <w:szCs w:val="24"/>
        </w:rPr>
        <w:t>.</w:t>
      </w:r>
    </w:p>
    <w:p w14:paraId="1DEC40C3" w14:textId="3BCA3435" w:rsidR="00405F7F" w:rsidRDefault="00886D6B" w:rsidP="00EF5D25">
      <w:pPr>
        <w:pStyle w:val="Heading3"/>
        <w:numPr>
          <w:ilvl w:val="0"/>
          <w:numId w:val="25"/>
        </w:numPr>
        <w:spacing w:after="80"/>
        <w:ind w:left="714" w:hanging="357"/>
        <w:rPr>
          <w:rFonts w:cs="Arial"/>
          <w:b w:val="0"/>
          <w:bCs w:val="0"/>
          <w:color w:val="452C56"/>
          <w:sz w:val="24"/>
          <w:szCs w:val="24"/>
        </w:rPr>
      </w:pPr>
      <w:r>
        <w:rPr>
          <w:rFonts w:cs="Arial"/>
          <w:b w:val="0"/>
          <w:bCs w:val="0"/>
          <w:color w:val="452C56"/>
          <w:sz w:val="24"/>
          <w:szCs w:val="24"/>
        </w:rPr>
        <w:t xml:space="preserve">Occasional hybrid working may be </w:t>
      </w:r>
      <w:r w:rsidR="006A1B4F">
        <w:rPr>
          <w:rFonts w:cs="Arial"/>
          <w:b w:val="0"/>
          <w:bCs w:val="0"/>
          <w:color w:val="452C56"/>
          <w:sz w:val="24"/>
          <w:szCs w:val="24"/>
        </w:rPr>
        <w:t>available</w:t>
      </w:r>
      <w:r w:rsidR="00901646">
        <w:rPr>
          <w:rFonts w:cs="Arial"/>
          <w:b w:val="0"/>
          <w:bCs w:val="0"/>
          <w:color w:val="452C56"/>
          <w:sz w:val="24"/>
          <w:szCs w:val="24"/>
        </w:rPr>
        <w:t xml:space="preserve"> however </w:t>
      </w:r>
      <w:r w:rsidR="006A1B4F">
        <w:rPr>
          <w:rFonts w:cs="Arial"/>
          <w:b w:val="0"/>
          <w:bCs w:val="0"/>
          <w:color w:val="452C56"/>
          <w:sz w:val="24"/>
          <w:szCs w:val="24"/>
        </w:rPr>
        <w:t xml:space="preserve">there will be an expectation </w:t>
      </w:r>
      <w:r w:rsidR="00901646">
        <w:rPr>
          <w:rFonts w:cs="Arial"/>
          <w:b w:val="0"/>
          <w:bCs w:val="0"/>
          <w:color w:val="452C56"/>
          <w:sz w:val="24"/>
          <w:szCs w:val="24"/>
        </w:rPr>
        <w:t xml:space="preserve">for </w:t>
      </w:r>
      <w:r w:rsidR="000B338C">
        <w:rPr>
          <w:rFonts w:cs="Arial"/>
          <w:b w:val="0"/>
          <w:bCs w:val="0"/>
          <w:color w:val="452C56"/>
          <w:sz w:val="24"/>
          <w:szCs w:val="24"/>
        </w:rPr>
        <w:t>4</w:t>
      </w:r>
      <w:r w:rsidR="00C33BAC">
        <w:rPr>
          <w:rFonts w:cs="Arial"/>
          <w:b w:val="0"/>
          <w:bCs w:val="0"/>
          <w:color w:val="452C56"/>
          <w:sz w:val="24"/>
          <w:szCs w:val="24"/>
        </w:rPr>
        <w:t xml:space="preserve"> or more</w:t>
      </w:r>
      <w:r w:rsidR="00E03800">
        <w:rPr>
          <w:rFonts w:cs="Arial"/>
          <w:b w:val="0"/>
          <w:bCs w:val="0"/>
          <w:color w:val="452C56"/>
          <w:sz w:val="24"/>
          <w:szCs w:val="24"/>
        </w:rPr>
        <w:t xml:space="preserve"> </w:t>
      </w:r>
      <w:r w:rsidR="000B338C">
        <w:rPr>
          <w:rFonts w:cs="Arial"/>
          <w:b w:val="0"/>
          <w:bCs w:val="0"/>
          <w:color w:val="452C56"/>
          <w:sz w:val="24"/>
          <w:szCs w:val="24"/>
        </w:rPr>
        <w:t xml:space="preserve">days per week </w:t>
      </w:r>
      <w:r w:rsidR="006A1B4F">
        <w:rPr>
          <w:rFonts w:cs="Arial"/>
          <w:b w:val="0"/>
          <w:bCs w:val="0"/>
          <w:color w:val="452C56"/>
          <w:sz w:val="24"/>
          <w:szCs w:val="24"/>
        </w:rPr>
        <w:t xml:space="preserve">to </w:t>
      </w:r>
      <w:r w:rsidR="000B338C">
        <w:rPr>
          <w:rFonts w:cs="Arial"/>
          <w:b w:val="0"/>
          <w:bCs w:val="0"/>
          <w:color w:val="452C56"/>
          <w:sz w:val="24"/>
          <w:szCs w:val="24"/>
        </w:rPr>
        <w:t xml:space="preserve">be </w:t>
      </w:r>
      <w:r w:rsidR="00E03800">
        <w:rPr>
          <w:rFonts w:cs="Arial"/>
          <w:b w:val="0"/>
          <w:bCs w:val="0"/>
          <w:color w:val="452C56"/>
          <w:sz w:val="24"/>
          <w:szCs w:val="24"/>
        </w:rPr>
        <w:t>office</w:t>
      </w:r>
      <w:r w:rsidR="006A1B4F">
        <w:rPr>
          <w:rFonts w:cs="Arial"/>
          <w:b w:val="0"/>
          <w:bCs w:val="0"/>
          <w:color w:val="452C56"/>
          <w:sz w:val="24"/>
          <w:szCs w:val="24"/>
        </w:rPr>
        <w:t>-</w:t>
      </w:r>
      <w:r w:rsidR="000B338C">
        <w:rPr>
          <w:rFonts w:cs="Arial"/>
          <w:b w:val="0"/>
          <w:bCs w:val="0"/>
          <w:color w:val="452C56"/>
          <w:sz w:val="24"/>
          <w:szCs w:val="24"/>
        </w:rPr>
        <w:t>based in Melton.</w:t>
      </w:r>
    </w:p>
    <w:p w14:paraId="1A102EC3" w14:textId="50878CB7" w:rsidR="00EF5D25" w:rsidRPr="00EF5D25" w:rsidRDefault="00405F7F" w:rsidP="00EF5D25">
      <w:pPr>
        <w:pStyle w:val="Heading3"/>
        <w:numPr>
          <w:ilvl w:val="0"/>
          <w:numId w:val="25"/>
        </w:numPr>
        <w:spacing w:after="80"/>
        <w:ind w:left="714" w:hanging="357"/>
        <w:rPr>
          <w:rFonts w:cs="Arial"/>
          <w:b w:val="0"/>
          <w:bCs w:val="0"/>
          <w:color w:val="452C56"/>
          <w:sz w:val="24"/>
          <w:szCs w:val="24"/>
        </w:rPr>
      </w:pPr>
      <w:r w:rsidRPr="00405F7F">
        <w:rPr>
          <w:rFonts w:cs="Arial"/>
          <w:b w:val="0"/>
          <w:bCs w:val="0"/>
          <w:color w:val="452C56"/>
          <w:sz w:val="24"/>
          <w:szCs w:val="24"/>
        </w:rPr>
        <w:t>Experience of providing 1st and 2nd line IT service desk support within a busy, multi-site environment, working to ITIL principles</w:t>
      </w:r>
      <w:r>
        <w:rPr>
          <w:rFonts w:cs="Arial"/>
          <w:b w:val="0"/>
          <w:bCs w:val="0"/>
          <w:color w:val="452C56"/>
          <w:sz w:val="24"/>
          <w:szCs w:val="24"/>
        </w:rPr>
        <w:t>.</w:t>
      </w:r>
    </w:p>
    <w:p w14:paraId="786C7793" w14:textId="6AAB0A13" w:rsidR="003A031F" w:rsidRPr="00886D6B" w:rsidRDefault="00405F7F" w:rsidP="00EF5D25">
      <w:pPr>
        <w:pStyle w:val="Heading3"/>
        <w:numPr>
          <w:ilvl w:val="0"/>
          <w:numId w:val="25"/>
        </w:numPr>
        <w:spacing w:after="80"/>
        <w:ind w:left="714" w:hanging="357"/>
        <w:rPr>
          <w:rFonts w:cs="Arial"/>
          <w:b w:val="0"/>
          <w:bCs w:val="0"/>
          <w:color w:val="452C56"/>
          <w:sz w:val="24"/>
          <w:szCs w:val="24"/>
        </w:rPr>
      </w:pPr>
      <w:r w:rsidRPr="00405F7F">
        <w:rPr>
          <w:rFonts w:cs="Arial"/>
          <w:b w:val="0"/>
          <w:bCs w:val="0"/>
          <w:color w:val="452C56"/>
          <w:sz w:val="24"/>
          <w:szCs w:val="24"/>
        </w:rPr>
        <w:t>Strong technical troubleshooting skills across Microsoft technologies, including Windows, Active Directory and Microsoft 365</w:t>
      </w:r>
      <w:r>
        <w:rPr>
          <w:rFonts w:cs="Arial"/>
          <w:b w:val="0"/>
          <w:bCs w:val="0"/>
          <w:color w:val="452C56"/>
          <w:sz w:val="24"/>
          <w:szCs w:val="24"/>
        </w:rPr>
        <w:t>.</w:t>
      </w:r>
    </w:p>
    <w:p w14:paraId="2DE5D5FA" w14:textId="77777777" w:rsidR="00BC2A9F" w:rsidRDefault="00CF3C90" w:rsidP="00BC2A9F">
      <w:pPr>
        <w:pStyle w:val="Heading3"/>
        <w:rPr>
          <w:rFonts w:ascii="Arial Black" w:hAnsi="Arial Black"/>
          <w:color w:val="452C56"/>
        </w:rPr>
      </w:pPr>
      <w:r w:rsidRPr="00050478">
        <w:rPr>
          <w:rFonts w:ascii="Arial Black" w:hAnsi="Arial Black"/>
          <w:color w:val="452C56"/>
        </w:rPr>
        <w:t>Find out more</w:t>
      </w:r>
    </w:p>
    <w:p w14:paraId="062BC0B9" w14:textId="41909BE3" w:rsidR="001F5969" w:rsidRPr="00BC2A9F" w:rsidRDefault="001F5969" w:rsidP="00BC2A9F">
      <w:pPr>
        <w:pStyle w:val="Heading3"/>
        <w:rPr>
          <w:rFonts w:ascii="Arial Black" w:hAnsi="Arial Black"/>
          <w:b w:val="0"/>
          <w:bCs w:val="0"/>
          <w:color w:val="452C56"/>
        </w:rPr>
      </w:pPr>
      <w:r w:rsidRPr="00BC2A9F">
        <w:rPr>
          <w:rFonts w:cs="Arial"/>
          <w:b w:val="0"/>
          <w:bCs w:val="0"/>
          <w:color w:val="452C56"/>
        </w:rPr>
        <w:t xml:space="preserve">For an informal discussion about this exciting opportunity please call </w:t>
      </w:r>
      <w:r w:rsidR="00152120" w:rsidRPr="00BC2A9F">
        <w:rPr>
          <w:rFonts w:cs="Arial"/>
          <w:color w:val="452C56"/>
        </w:rPr>
        <w:t>Iqbal Meman, ICT Service Lead</w:t>
      </w:r>
      <w:r w:rsidR="00BC2A9F">
        <w:rPr>
          <w:rFonts w:cs="Arial"/>
          <w:color w:val="452C56"/>
        </w:rPr>
        <w:t xml:space="preserve"> </w:t>
      </w:r>
      <w:r w:rsidR="00152120" w:rsidRPr="00BC2A9F">
        <w:rPr>
          <w:rFonts w:cs="Arial"/>
          <w:color w:val="452C56"/>
        </w:rPr>
        <w:t>on 01455 255753.</w:t>
      </w:r>
    </w:p>
    <w:p w14:paraId="284556D6" w14:textId="77777777" w:rsidR="00C719BA" w:rsidRPr="00050478" w:rsidRDefault="00C719BA" w:rsidP="00F7091E">
      <w:pPr>
        <w:spacing w:after="0" w:line="240" w:lineRule="auto"/>
        <w:rPr>
          <w:rFonts w:cs="Arial"/>
          <w:color w:val="452C56"/>
        </w:rPr>
      </w:pPr>
    </w:p>
    <w:p w14:paraId="77825B44" w14:textId="77777777" w:rsidR="00901646" w:rsidRDefault="00B15A16" w:rsidP="00901646">
      <w:pPr>
        <w:spacing w:after="0" w:line="240" w:lineRule="auto"/>
        <w:rPr>
          <w:rFonts w:ascii="Arial Black" w:hAnsi="Arial Black"/>
          <w:color w:val="452C56"/>
        </w:rPr>
      </w:pPr>
      <w:r w:rsidRPr="00050478">
        <w:rPr>
          <w:rFonts w:cs="Arial"/>
          <w:color w:val="452C56"/>
        </w:rPr>
        <w:t>Apply with your CV and supporting statement via our online application form</w:t>
      </w:r>
      <w:r w:rsidR="004A3E8E" w:rsidRPr="00050478">
        <w:rPr>
          <w:rFonts w:cs="Arial"/>
          <w:color w:val="452C56"/>
        </w:rPr>
        <w:t xml:space="preserve"> at </w:t>
      </w:r>
      <w:r w:rsidR="001F5969" w:rsidRPr="00050478">
        <w:rPr>
          <w:rFonts w:cs="Arial"/>
          <w:color w:val="452C56"/>
        </w:rPr>
        <w:t xml:space="preserve"> </w:t>
      </w:r>
      <w:hyperlink r:id="rId13" w:history="1">
        <w:r w:rsidR="00050478" w:rsidRPr="006D4B71">
          <w:rPr>
            <w:rStyle w:val="Hyperlink"/>
            <w:rFonts w:cs="Arial"/>
          </w:rPr>
          <w:t>https://jobsandcareers.hinckley-bosworth.gov.uk</w:t>
        </w:r>
      </w:hyperlink>
      <w:r w:rsidR="00050478">
        <w:rPr>
          <w:rFonts w:cs="Arial"/>
          <w:color w:val="452C56"/>
        </w:rPr>
        <w:t xml:space="preserve"> </w:t>
      </w:r>
      <w:r w:rsidR="004053E7" w:rsidRPr="00050478">
        <w:rPr>
          <w:rFonts w:cs="Arial"/>
          <w:color w:val="452C56"/>
        </w:rPr>
        <w:t xml:space="preserve"> </w:t>
      </w:r>
      <w:r w:rsidR="001F5969" w:rsidRPr="00050478">
        <w:rPr>
          <w:rFonts w:cs="Arial"/>
          <w:color w:val="452C56"/>
        </w:rPr>
        <w:t xml:space="preserve">or for an application pack call 01455 255836 quoting </w:t>
      </w:r>
      <w:r w:rsidR="004053E7" w:rsidRPr="00050478">
        <w:rPr>
          <w:rFonts w:cs="Arial"/>
          <w:color w:val="452C56"/>
        </w:rPr>
        <w:t xml:space="preserve">position </w:t>
      </w:r>
      <w:r w:rsidR="001F5969" w:rsidRPr="00050478">
        <w:rPr>
          <w:rFonts w:cs="Arial"/>
          <w:color w:val="452C56"/>
        </w:rPr>
        <w:t>reference:</w:t>
      </w:r>
      <w:r w:rsidR="004A3E8E" w:rsidRPr="00050478">
        <w:rPr>
          <w:rFonts w:cs="Arial"/>
          <w:color w:val="452C56"/>
        </w:rPr>
        <w:t xml:space="preserve"> </w:t>
      </w:r>
      <w:r w:rsidR="001F5969" w:rsidRPr="00050478">
        <w:rPr>
          <w:rFonts w:cs="Arial"/>
          <w:color w:val="452C56"/>
        </w:rPr>
        <w:t xml:space="preserve"> </w:t>
      </w:r>
      <w:r w:rsidR="00C719BA">
        <w:rPr>
          <w:rFonts w:cs="Arial"/>
          <w:b/>
          <w:bCs/>
          <w:color w:val="452C56"/>
          <w:sz w:val="24"/>
          <w:szCs w:val="24"/>
        </w:rPr>
        <w:t>R</w:t>
      </w:r>
      <w:r w:rsidR="002B7E7B">
        <w:rPr>
          <w:rFonts w:cs="Arial"/>
          <w:b/>
          <w:bCs/>
          <w:color w:val="452C56"/>
          <w:sz w:val="24"/>
          <w:szCs w:val="24"/>
        </w:rPr>
        <w:t>321/Melton</w:t>
      </w:r>
      <w:r w:rsidR="00F7091E" w:rsidRPr="00050478">
        <w:rPr>
          <w:rFonts w:cs="Arial"/>
          <w:b/>
          <w:bCs/>
          <w:color w:val="452C56"/>
        </w:rPr>
        <w:br/>
      </w:r>
    </w:p>
    <w:p w14:paraId="54EE3880" w14:textId="5EA83EE9" w:rsidR="00BA14A9" w:rsidRPr="00050478" w:rsidRDefault="001F5969" w:rsidP="00901646">
      <w:pPr>
        <w:spacing w:after="0" w:line="240" w:lineRule="auto"/>
        <w:rPr>
          <w:rFonts w:ascii="Arial Black" w:hAnsi="Arial Black"/>
          <w:color w:val="452C56"/>
        </w:rPr>
      </w:pPr>
      <w:r w:rsidRPr="00050478">
        <w:rPr>
          <w:rFonts w:ascii="Arial Black" w:hAnsi="Arial Black"/>
          <w:color w:val="452C56"/>
        </w:rPr>
        <w:t>Closing date</w:t>
      </w:r>
      <w:r w:rsidR="00BE09C3" w:rsidRPr="00050478">
        <w:rPr>
          <w:rFonts w:ascii="Arial Black" w:hAnsi="Arial Black"/>
          <w:color w:val="452C56"/>
        </w:rPr>
        <w:t>:</w:t>
      </w:r>
      <w:r w:rsidR="00F7091E" w:rsidRPr="00050478">
        <w:rPr>
          <w:rFonts w:ascii="Arial Black" w:hAnsi="Arial Black"/>
          <w:color w:val="452C56"/>
        </w:rPr>
        <w:t xml:space="preserve"> </w:t>
      </w:r>
      <w:r w:rsidR="00F53789">
        <w:rPr>
          <w:rFonts w:ascii="Arial Black" w:hAnsi="Arial Black"/>
          <w:color w:val="452C56"/>
        </w:rPr>
        <w:t>7 June 2026</w:t>
      </w:r>
      <w:r w:rsidR="00901646">
        <w:rPr>
          <w:rFonts w:ascii="Arial Black" w:hAnsi="Arial Black"/>
          <w:color w:val="452C56"/>
        </w:rPr>
        <w:tab/>
      </w:r>
      <w:r w:rsidRPr="00050478">
        <w:rPr>
          <w:rFonts w:ascii="Arial Black" w:hAnsi="Arial Black"/>
          <w:color w:val="452C56"/>
        </w:rPr>
        <w:t>Interview date:</w:t>
      </w:r>
      <w:r w:rsidR="00F53789">
        <w:rPr>
          <w:rFonts w:ascii="Arial Black" w:hAnsi="Arial Black"/>
          <w:color w:val="452C56"/>
        </w:rPr>
        <w:t xml:space="preserve"> Week beginning 15 June 2026</w:t>
      </w:r>
    </w:p>
    <w:p w14:paraId="35C2A6B5" w14:textId="799F65CB" w:rsidR="00041146" w:rsidRPr="00050478" w:rsidRDefault="0043457F" w:rsidP="00041146">
      <w:pPr>
        <w:jc w:val="center"/>
        <w:rPr>
          <w:b/>
          <w:color w:val="452C56"/>
        </w:rPr>
      </w:pPr>
      <w:r w:rsidRPr="00050478">
        <w:rPr>
          <w:b/>
          <w:noProof/>
          <w:color w:val="452C56"/>
        </w:rPr>
        <w:lastRenderedPageBreak/>
        <w:drawing>
          <wp:inline distT="0" distB="0" distL="0" distR="0" wp14:anchorId="141F55F5" wp14:editId="4DF79062">
            <wp:extent cx="3204595" cy="1078947"/>
            <wp:effectExtent l="0" t="0" r="0" b="6985"/>
            <wp:docPr id="466753590" name="Picture 1" descr="Hinckley and Bosworth Borough Council Logo alongside Make a difference Work for your local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753590" name="Picture 1" descr="Hinckley and Bosworth Borough Council Logo alongside Make a difference Work for your local council logo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569" cy="108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2360F" w14:textId="6BC378DB" w:rsidR="00FD7DEC" w:rsidRPr="00050478" w:rsidRDefault="00FD7DEC" w:rsidP="00041146">
      <w:pPr>
        <w:rPr>
          <w:b/>
          <w:color w:val="452C56"/>
        </w:rPr>
      </w:pPr>
      <w:r w:rsidRPr="00050478">
        <w:rPr>
          <w:rFonts w:cs="Arial"/>
          <w:b/>
          <w:color w:val="452C56"/>
          <w:sz w:val="26"/>
          <w:szCs w:val="26"/>
        </w:rPr>
        <w:t>Why Join Hinckley &amp; Bosworth Borough Council</w:t>
      </w:r>
    </w:p>
    <w:p w14:paraId="31BCC723" w14:textId="77777777" w:rsidR="002C615C" w:rsidRPr="00050478" w:rsidRDefault="00FD7DEC" w:rsidP="00F7091E">
      <w:pPr>
        <w:spacing w:after="0" w:line="240" w:lineRule="auto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A great place to work, grow and make a real difference.</w:t>
      </w:r>
      <w:r w:rsidR="0043457F" w:rsidRPr="00050478">
        <w:rPr>
          <w:color w:val="452C56"/>
        </w:rPr>
        <w:t xml:space="preserve"> </w:t>
      </w:r>
      <w:r w:rsidR="0043457F" w:rsidRPr="00050478">
        <w:rPr>
          <w:rFonts w:cs="Arial"/>
          <w:bCs/>
          <w:color w:val="452C56"/>
        </w:rPr>
        <w:t xml:space="preserve">Join a flexible, supportive council offering great development, strong wellbeing, financial benefits and values that put people first. </w:t>
      </w:r>
    </w:p>
    <w:p w14:paraId="0DA38C07" w14:textId="4EBBC13E" w:rsidR="00041146" w:rsidRPr="00050478" w:rsidRDefault="00F7091E" w:rsidP="00F7091E">
      <w:pPr>
        <w:spacing w:after="0" w:line="240" w:lineRule="auto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br/>
        <w:t xml:space="preserve"> </w:t>
      </w:r>
      <w:r w:rsidR="0043457F" w:rsidRPr="00050478">
        <w:rPr>
          <w:rFonts w:cs="Arial"/>
          <w:bCs/>
          <w:color w:val="452C56"/>
        </w:rPr>
        <w:t xml:space="preserve">Make a real </w:t>
      </w:r>
      <w:r w:rsidR="002C615C" w:rsidRPr="00050478">
        <w:rPr>
          <w:rFonts w:cs="Arial"/>
          <w:bCs/>
          <w:color w:val="452C56"/>
        </w:rPr>
        <w:t>difference</w:t>
      </w:r>
      <w:r w:rsidR="0043457F" w:rsidRPr="00050478">
        <w:rPr>
          <w:rFonts w:cs="Arial"/>
          <w:bCs/>
          <w:color w:val="452C56"/>
        </w:rPr>
        <w:t xml:space="preserve"> in Hinckley &amp; Bosworth</w:t>
      </w:r>
      <w:r w:rsidR="002C615C" w:rsidRPr="00050478">
        <w:rPr>
          <w:rFonts w:cs="Arial"/>
          <w:bCs/>
          <w:color w:val="452C56"/>
        </w:rPr>
        <w:t>.</w:t>
      </w:r>
    </w:p>
    <w:p w14:paraId="582B616E" w14:textId="0C5CDB56" w:rsidR="00FD7DEC" w:rsidRPr="00050478" w:rsidRDefault="00041146" w:rsidP="00FD7DEC">
      <w:pPr>
        <w:rPr>
          <w:rFonts w:cs="Arial"/>
          <w:bCs/>
          <w:color w:val="452C56"/>
        </w:rPr>
      </w:pPr>
      <w:r w:rsidRPr="00050478">
        <w:rPr>
          <w:rFonts w:cs="Arial"/>
          <w:b/>
          <w:color w:val="452C56"/>
          <w:sz w:val="26"/>
          <w:szCs w:val="26"/>
        </w:rPr>
        <w:t>Benefits</w:t>
      </w:r>
    </w:p>
    <w:p w14:paraId="134595BA" w14:textId="77777777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Flexible working – flexi</w:t>
      </w:r>
      <w:r w:rsidRPr="00050478">
        <w:rPr>
          <w:rFonts w:ascii="Cambria Math" w:hAnsi="Cambria Math" w:cs="Cambria Math"/>
          <w:bCs/>
          <w:color w:val="452C56"/>
        </w:rPr>
        <w:t>‑</w:t>
      </w:r>
      <w:r w:rsidRPr="00050478">
        <w:rPr>
          <w:rFonts w:cs="Arial"/>
          <w:bCs/>
          <w:color w:val="452C56"/>
        </w:rPr>
        <w:t>time, hybrid, part</w:t>
      </w:r>
      <w:r w:rsidRPr="00050478">
        <w:rPr>
          <w:rFonts w:ascii="Cambria Math" w:hAnsi="Cambria Math" w:cs="Cambria Math"/>
          <w:bCs/>
          <w:color w:val="452C56"/>
        </w:rPr>
        <w:t>‑</w:t>
      </w:r>
      <w:r w:rsidRPr="00050478">
        <w:rPr>
          <w:rFonts w:cs="Arial"/>
          <w:bCs/>
          <w:color w:val="452C56"/>
        </w:rPr>
        <w:t>time and compressed hours (role</w:t>
      </w:r>
      <w:r w:rsidRPr="00050478">
        <w:rPr>
          <w:rFonts w:ascii="Cambria Math" w:hAnsi="Cambria Math" w:cs="Cambria Math"/>
          <w:bCs/>
          <w:color w:val="452C56"/>
        </w:rPr>
        <w:t>‑</w:t>
      </w:r>
      <w:r w:rsidRPr="00050478">
        <w:rPr>
          <w:rFonts w:cs="Arial"/>
          <w:bCs/>
          <w:color w:val="452C56"/>
        </w:rPr>
        <w:t>dependent)</w:t>
      </w:r>
    </w:p>
    <w:p w14:paraId="6F8DAF19" w14:textId="6411C11D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 xml:space="preserve">Generous </w:t>
      </w:r>
      <w:r w:rsidR="00591AC0" w:rsidRPr="00050478">
        <w:rPr>
          <w:rFonts w:cs="Arial"/>
          <w:bCs/>
          <w:color w:val="452C56"/>
        </w:rPr>
        <w:t xml:space="preserve">annual </w:t>
      </w:r>
      <w:r w:rsidRPr="00050478">
        <w:rPr>
          <w:rFonts w:cs="Arial"/>
          <w:bCs/>
          <w:color w:val="452C56"/>
        </w:rPr>
        <w:t>leave – 26–3</w:t>
      </w:r>
      <w:r w:rsidR="00275CE2" w:rsidRPr="00050478">
        <w:rPr>
          <w:rFonts w:cs="Arial"/>
          <w:bCs/>
          <w:color w:val="452C56"/>
        </w:rPr>
        <w:t>3</w:t>
      </w:r>
      <w:r w:rsidRPr="00050478">
        <w:rPr>
          <w:rFonts w:cs="Arial"/>
          <w:bCs/>
          <w:color w:val="452C56"/>
        </w:rPr>
        <w:t xml:space="preserve"> days + bank holidays</w:t>
      </w:r>
    </w:p>
    <w:p w14:paraId="29834A92" w14:textId="182A5825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Career development –</w:t>
      </w:r>
      <w:r w:rsidR="00591AC0" w:rsidRPr="00050478">
        <w:rPr>
          <w:rFonts w:cs="Arial"/>
          <w:bCs/>
          <w:color w:val="452C56"/>
        </w:rPr>
        <w:t xml:space="preserve"> </w:t>
      </w:r>
      <w:r w:rsidRPr="00050478">
        <w:rPr>
          <w:rFonts w:cs="Arial"/>
          <w:bCs/>
          <w:color w:val="452C56"/>
        </w:rPr>
        <w:t>training, funded qualifications, apprenticeships</w:t>
      </w:r>
      <w:r w:rsidR="00275CE2" w:rsidRPr="00050478">
        <w:rPr>
          <w:rFonts w:cs="Arial"/>
          <w:bCs/>
          <w:color w:val="452C56"/>
        </w:rPr>
        <w:t>, e</w:t>
      </w:r>
      <w:r w:rsidR="00275CE2" w:rsidRPr="00050478">
        <w:rPr>
          <w:rFonts w:ascii="Cambria Math" w:hAnsi="Cambria Math" w:cs="Cambria Math"/>
          <w:bCs/>
          <w:color w:val="452C56"/>
        </w:rPr>
        <w:t>‑</w:t>
      </w:r>
      <w:r w:rsidR="00275CE2" w:rsidRPr="00050478">
        <w:rPr>
          <w:rFonts w:cs="Arial"/>
          <w:bCs/>
          <w:color w:val="452C56"/>
        </w:rPr>
        <w:t>learning</w:t>
      </w:r>
    </w:p>
    <w:p w14:paraId="2CD07983" w14:textId="77777777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Strong wellbeing support – EAP &amp; counselling, occupational health, wellbeing sessions</w:t>
      </w:r>
    </w:p>
    <w:p w14:paraId="54D27273" w14:textId="0A752476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Financial benefits – competitive pay, cost</w:t>
      </w:r>
      <w:r w:rsidRPr="00050478">
        <w:rPr>
          <w:rFonts w:ascii="Cambria Math" w:hAnsi="Cambria Math" w:cs="Cambria Math"/>
          <w:bCs/>
          <w:color w:val="452C56"/>
        </w:rPr>
        <w:t>‑</w:t>
      </w:r>
      <w:r w:rsidRPr="00050478">
        <w:rPr>
          <w:rFonts w:cs="Arial"/>
          <w:bCs/>
          <w:color w:val="452C56"/>
        </w:rPr>
        <w:t>of</w:t>
      </w:r>
      <w:r w:rsidRPr="00050478">
        <w:rPr>
          <w:rFonts w:ascii="Cambria Math" w:hAnsi="Cambria Math" w:cs="Cambria Math"/>
          <w:bCs/>
          <w:color w:val="452C56"/>
        </w:rPr>
        <w:t>‑</w:t>
      </w:r>
      <w:r w:rsidRPr="00050478">
        <w:rPr>
          <w:rFonts w:cs="Arial"/>
          <w:bCs/>
          <w:color w:val="452C56"/>
        </w:rPr>
        <w:t xml:space="preserve">living increases, </w:t>
      </w:r>
      <w:r w:rsidR="00591AC0" w:rsidRPr="00050478">
        <w:rPr>
          <w:rFonts w:cs="Arial"/>
          <w:bCs/>
          <w:color w:val="452C56"/>
        </w:rPr>
        <w:t>l</w:t>
      </w:r>
      <w:r w:rsidR="003259B1" w:rsidRPr="00050478">
        <w:rPr>
          <w:rFonts w:cs="Arial"/>
          <w:bCs/>
          <w:color w:val="452C56"/>
        </w:rPr>
        <w:t>ocal government</w:t>
      </w:r>
      <w:r w:rsidRPr="00050478">
        <w:rPr>
          <w:rFonts w:cs="Arial"/>
          <w:bCs/>
          <w:color w:val="452C56"/>
        </w:rPr>
        <w:t xml:space="preserve"> pension</w:t>
      </w:r>
      <w:r w:rsidR="003259B1" w:rsidRPr="00050478">
        <w:rPr>
          <w:rFonts w:cs="Arial"/>
          <w:bCs/>
          <w:color w:val="452C56"/>
        </w:rPr>
        <w:t xml:space="preserve"> scheme</w:t>
      </w:r>
    </w:p>
    <w:p w14:paraId="287D9A25" w14:textId="0FD3AAF2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Salary</w:t>
      </w:r>
      <w:r w:rsidRPr="00050478">
        <w:rPr>
          <w:rFonts w:ascii="Cambria Math" w:hAnsi="Cambria Math" w:cs="Cambria Math"/>
          <w:bCs/>
          <w:color w:val="452C56"/>
        </w:rPr>
        <w:t>‑</w:t>
      </w:r>
      <w:r w:rsidRPr="00050478">
        <w:rPr>
          <w:rFonts w:cs="Arial"/>
          <w:bCs/>
          <w:color w:val="452C56"/>
        </w:rPr>
        <w:t xml:space="preserve">sacrifice schemes – </w:t>
      </w:r>
      <w:r w:rsidR="00D87B16" w:rsidRPr="00050478">
        <w:rPr>
          <w:rFonts w:cs="Arial"/>
          <w:bCs/>
          <w:color w:val="452C56"/>
        </w:rPr>
        <w:t xml:space="preserve">tusker </w:t>
      </w:r>
      <w:r w:rsidRPr="00050478">
        <w:rPr>
          <w:rFonts w:cs="Arial"/>
          <w:bCs/>
          <w:color w:val="452C56"/>
        </w:rPr>
        <w:t>cars, tech, cycle to wor</w:t>
      </w:r>
      <w:r w:rsidR="00D87B16" w:rsidRPr="00050478">
        <w:rPr>
          <w:rFonts w:cs="Arial"/>
          <w:bCs/>
          <w:color w:val="452C56"/>
        </w:rPr>
        <w:t>k</w:t>
      </w:r>
    </w:p>
    <w:p w14:paraId="758F3449" w14:textId="77777777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Relocation package up to £5,000</w:t>
      </w:r>
    </w:p>
    <w:p w14:paraId="6A4EC12F" w14:textId="27FAAB5D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Lifestyle discounts – retail, travel, entertainment and more</w:t>
      </w:r>
      <w:r w:rsidR="00F7091E" w:rsidRPr="00050478">
        <w:rPr>
          <w:rFonts w:cs="Arial"/>
          <w:bCs/>
          <w:color w:val="452C56"/>
        </w:rPr>
        <w:br/>
      </w:r>
    </w:p>
    <w:p w14:paraId="4F53DDDD" w14:textId="556978CE" w:rsidR="00473FC3" w:rsidRPr="00050478" w:rsidRDefault="00FD7DEC" w:rsidP="00F7091E">
      <w:pPr>
        <w:spacing w:after="0" w:line="240" w:lineRule="auto"/>
        <w:rPr>
          <w:rFonts w:cs="Arial"/>
          <w:bCs/>
          <w:color w:val="452C56"/>
        </w:rPr>
      </w:pPr>
      <w:r w:rsidRPr="00050478">
        <w:rPr>
          <w:rStyle w:val="Heading3Char"/>
          <w:color w:val="452C56"/>
        </w:rPr>
        <w:t>Values</w:t>
      </w:r>
      <w:r w:rsidR="00D402BB" w:rsidRPr="00050478">
        <w:rPr>
          <w:rStyle w:val="Heading3Char"/>
          <w:color w:val="452C56"/>
        </w:rPr>
        <w:t xml:space="preserve"> and behaviours</w:t>
      </w:r>
      <w:r w:rsidR="00041146" w:rsidRPr="00050478">
        <w:rPr>
          <w:rFonts w:cs="Arial"/>
          <w:b/>
          <w:color w:val="452C56"/>
          <w:sz w:val="26"/>
          <w:szCs w:val="26"/>
        </w:rPr>
        <w:br/>
      </w:r>
      <w:r w:rsidR="00473FC3" w:rsidRPr="00050478">
        <w:rPr>
          <w:noProof/>
          <w:color w:val="452C56"/>
        </w:rPr>
        <w:drawing>
          <wp:inline distT="0" distB="0" distL="0" distR="0" wp14:anchorId="17A2A829" wp14:editId="58EA5565">
            <wp:extent cx="1851820" cy="388654"/>
            <wp:effectExtent l="0" t="0" r="0" b="0"/>
            <wp:docPr id="1037791904" name="Picture 1" descr="Image of Positive value, image with thumbs up surrounded by he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91904" name="Picture 1" descr="Image of Positive value, image with thumbs up surrounded by hearts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51820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3FC3" w:rsidRPr="00050478">
        <w:rPr>
          <w:rFonts w:cs="Arial"/>
          <w:b/>
          <w:color w:val="452C56"/>
        </w:rPr>
        <w:br/>
      </w:r>
      <w:r w:rsidR="00473FC3" w:rsidRPr="00050478">
        <w:rPr>
          <w:rFonts w:cs="Arial"/>
          <w:bCs/>
          <w:color w:val="452C56"/>
        </w:rPr>
        <w:t xml:space="preserve"> We are energetic and passionate, proud of and dedicated to our area.</w:t>
      </w:r>
      <w:r w:rsidR="00F7091E" w:rsidRPr="00050478">
        <w:rPr>
          <w:rFonts w:cs="Arial"/>
          <w:bCs/>
          <w:color w:val="452C56"/>
        </w:rPr>
        <w:br/>
      </w:r>
    </w:p>
    <w:p w14:paraId="5F735547" w14:textId="4A4C6940" w:rsidR="00473FC3" w:rsidRPr="00050478" w:rsidRDefault="00473FC3" w:rsidP="00F7091E">
      <w:pPr>
        <w:spacing w:after="0" w:line="240" w:lineRule="auto"/>
        <w:rPr>
          <w:rFonts w:cs="Arial"/>
          <w:b/>
          <w:color w:val="452C56"/>
        </w:rPr>
      </w:pPr>
      <w:r w:rsidRPr="00050478">
        <w:rPr>
          <w:rFonts w:cs="Arial"/>
          <w:b/>
          <w:noProof/>
          <w:color w:val="452C56"/>
        </w:rPr>
        <w:drawing>
          <wp:inline distT="0" distB="0" distL="0" distR="0" wp14:anchorId="3BB2B7D0" wp14:editId="02E5548B">
            <wp:extent cx="1805940" cy="381000"/>
            <wp:effectExtent l="0" t="0" r="3810" b="0"/>
            <wp:docPr id="1093418421" name="Picture 1" descr="Image of Ambitious value, image of bar graph showing progr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418421" name="Picture 1" descr="Image of Ambitious value, image of bar graph showing progression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06097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0478">
        <w:rPr>
          <w:rFonts w:cs="Arial"/>
          <w:bCs/>
          <w:color w:val="452C56"/>
        </w:rPr>
        <w:br/>
        <w:t>We strive for excellence. We learn, innovate, challenge, seek out opportunities and embrace new ideas.</w:t>
      </w:r>
      <w:r w:rsidR="00F7091E" w:rsidRPr="00050478">
        <w:rPr>
          <w:rFonts w:cs="Arial"/>
          <w:bCs/>
          <w:color w:val="452C56"/>
        </w:rPr>
        <w:br/>
      </w:r>
    </w:p>
    <w:p w14:paraId="669B7782" w14:textId="706EA419" w:rsidR="00473FC3" w:rsidRPr="00050478" w:rsidRDefault="00473FC3" w:rsidP="00F7091E">
      <w:pPr>
        <w:spacing w:after="0" w:line="240" w:lineRule="auto"/>
        <w:rPr>
          <w:rFonts w:cs="Arial"/>
          <w:b/>
          <w:color w:val="452C56"/>
        </w:rPr>
      </w:pPr>
      <w:r w:rsidRPr="00050478">
        <w:rPr>
          <w:rFonts w:cs="Arial"/>
          <w:b/>
          <w:noProof/>
          <w:color w:val="452C56"/>
        </w:rPr>
        <w:drawing>
          <wp:inline distT="0" distB="0" distL="0" distR="0" wp14:anchorId="58D80888" wp14:editId="4220D2BD">
            <wp:extent cx="1767840" cy="358140"/>
            <wp:effectExtent l="0" t="0" r="3810" b="3810"/>
            <wp:docPr id="1692448044" name="Picture 1" descr="Image of Collaborative value, image showing cogs interlinking and working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48044" name="Picture 1" descr="Image of Collaborative value, image showing cogs interlinking and working together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67993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0478">
        <w:rPr>
          <w:rFonts w:cs="Arial"/>
          <w:bCs/>
          <w:color w:val="452C56"/>
        </w:rPr>
        <w:br/>
        <w:t>We trust, respect and are honest. We listen to each other, to our communities and to our partners and work with them supportively to get things done.</w:t>
      </w:r>
      <w:r w:rsidR="00F7091E" w:rsidRPr="00050478">
        <w:rPr>
          <w:rFonts w:cs="Arial"/>
          <w:bCs/>
          <w:color w:val="452C56"/>
        </w:rPr>
        <w:br/>
      </w:r>
    </w:p>
    <w:p w14:paraId="0AF9AE62" w14:textId="5F9A49D7" w:rsidR="00EF2C91" w:rsidRPr="00050478" w:rsidRDefault="00473FC3" w:rsidP="00F7091E">
      <w:pPr>
        <w:spacing w:after="0" w:line="240" w:lineRule="auto"/>
        <w:rPr>
          <w:rFonts w:cs="Arial"/>
          <w:b/>
          <w:color w:val="452C56"/>
        </w:rPr>
      </w:pPr>
      <w:r w:rsidRPr="00050478">
        <w:rPr>
          <w:rFonts w:cs="Arial"/>
          <w:b/>
          <w:noProof/>
          <w:color w:val="452C56"/>
        </w:rPr>
        <w:drawing>
          <wp:inline distT="0" distB="0" distL="0" distR="0" wp14:anchorId="20C3A7C5" wp14:editId="10CE2FA5">
            <wp:extent cx="1722120" cy="365760"/>
            <wp:effectExtent l="0" t="0" r="0" b="0"/>
            <wp:docPr id="1893614576" name="Picture 1" descr="Image of Customer focussed value, image showing three head profiles togethe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614576" name="Picture 1" descr="Image of Customer focussed value, image showing three head profiles together&#10;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22271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0478">
        <w:rPr>
          <w:rFonts w:cs="Arial"/>
          <w:b/>
          <w:color w:val="452C56"/>
        </w:rPr>
        <w:br/>
      </w:r>
      <w:r w:rsidRPr="00050478">
        <w:rPr>
          <w:rFonts w:cs="Arial"/>
          <w:bCs/>
          <w:color w:val="452C56"/>
        </w:rPr>
        <w:t>We put the needs of our customers first. We care about being the best we can be and take responsibility for our actions.</w:t>
      </w:r>
      <w:r w:rsidR="00F7091E" w:rsidRPr="00050478">
        <w:rPr>
          <w:rFonts w:cs="Arial"/>
          <w:bCs/>
          <w:color w:val="452C56"/>
        </w:rPr>
        <w:br/>
      </w:r>
    </w:p>
    <w:p w14:paraId="50365EB1" w14:textId="77777777" w:rsidR="00F7091E" w:rsidRPr="00050478" w:rsidRDefault="00F7091E" w:rsidP="00F7091E">
      <w:pPr>
        <w:spacing w:after="0" w:line="240" w:lineRule="auto"/>
        <w:rPr>
          <w:rFonts w:cs="Arial"/>
          <w:b/>
          <w:color w:val="452C56"/>
        </w:rPr>
      </w:pPr>
    </w:p>
    <w:p w14:paraId="128A6FAC" w14:textId="77777777" w:rsidR="00F7091E" w:rsidRPr="00050478" w:rsidRDefault="00F7091E" w:rsidP="00F7091E">
      <w:pPr>
        <w:spacing w:after="0" w:line="240" w:lineRule="auto"/>
        <w:rPr>
          <w:rFonts w:cs="Arial"/>
          <w:b/>
          <w:color w:val="452C56"/>
        </w:rPr>
      </w:pPr>
    </w:p>
    <w:p w14:paraId="27915439" w14:textId="27BA89BD" w:rsidR="00041146" w:rsidRPr="00050478" w:rsidRDefault="006B763A" w:rsidP="00F7091E">
      <w:pPr>
        <w:spacing w:after="0" w:line="240" w:lineRule="auto"/>
        <w:rPr>
          <w:rFonts w:cs="Arial"/>
          <w:b/>
          <w:color w:val="452C56"/>
          <w:sz w:val="26"/>
          <w:szCs w:val="26"/>
        </w:rPr>
      </w:pPr>
      <w:r w:rsidRPr="00050478">
        <w:rPr>
          <w:rFonts w:cs="Arial"/>
          <w:b/>
          <w:color w:val="452C56"/>
          <w:sz w:val="26"/>
          <w:szCs w:val="26"/>
        </w:rPr>
        <w:lastRenderedPageBreak/>
        <w:t xml:space="preserve">Inclusive </w:t>
      </w:r>
      <w:r w:rsidR="00135F25" w:rsidRPr="00050478">
        <w:rPr>
          <w:rFonts w:cs="Arial"/>
          <w:b/>
          <w:color w:val="452C56"/>
          <w:sz w:val="26"/>
          <w:szCs w:val="26"/>
        </w:rPr>
        <w:t>E</w:t>
      </w:r>
      <w:r w:rsidRPr="00050478">
        <w:rPr>
          <w:rFonts w:cs="Arial"/>
          <w:b/>
          <w:color w:val="452C56"/>
          <w:sz w:val="26"/>
          <w:szCs w:val="26"/>
        </w:rPr>
        <w:t>mployer</w:t>
      </w:r>
      <w:r w:rsidR="00041146" w:rsidRPr="00050478">
        <w:rPr>
          <w:rFonts w:cs="Arial"/>
          <w:b/>
          <w:color w:val="452C56"/>
          <w:sz w:val="26"/>
          <w:szCs w:val="26"/>
        </w:rPr>
        <w:br/>
      </w:r>
      <w:r w:rsidR="00041146" w:rsidRPr="00050478">
        <w:rPr>
          <w:rFonts w:cs="Arial"/>
          <w:bCs/>
          <w:color w:val="452C56"/>
        </w:rPr>
        <w:t xml:space="preserve">We are a Disability Confident and Care Leaver Friendly Employer. Guaranteed interviews are offered to eligible applicants who meet the essential criteria. Reasonable adjustments are available throughout the </w:t>
      </w:r>
      <w:r w:rsidR="001F4343" w:rsidRPr="00050478">
        <w:rPr>
          <w:rFonts w:cs="Arial"/>
          <w:bCs/>
          <w:color w:val="452C56"/>
        </w:rPr>
        <w:t xml:space="preserve">recruitment </w:t>
      </w:r>
      <w:r w:rsidR="00041146" w:rsidRPr="00050478">
        <w:rPr>
          <w:rFonts w:cs="Arial"/>
          <w:bCs/>
          <w:color w:val="452C56"/>
        </w:rPr>
        <w:t xml:space="preserve">process. </w:t>
      </w:r>
    </w:p>
    <w:p w14:paraId="44860B5B" w14:textId="77777777" w:rsidR="00F7091E" w:rsidRPr="00050478" w:rsidRDefault="00F7091E" w:rsidP="00F7091E">
      <w:pPr>
        <w:spacing w:after="0" w:line="240" w:lineRule="auto"/>
        <w:rPr>
          <w:rFonts w:cs="Arial"/>
          <w:bCs/>
          <w:color w:val="452C56"/>
        </w:rPr>
      </w:pPr>
    </w:p>
    <w:p w14:paraId="3C51ABBF" w14:textId="4245072C" w:rsidR="00943899" w:rsidRPr="00050478" w:rsidRDefault="00574FEC" w:rsidP="00F7091E">
      <w:pPr>
        <w:spacing w:after="0" w:line="240" w:lineRule="auto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E</w:t>
      </w:r>
      <w:r w:rsidR="006B763A" w:rsidRPr="00050478">
        <w:rPr>
          <w:rFonts w:cs="Arial"/>
          <w:bCs/>
          <w:color w:val="452C56"/>
        </w:rPr>
        <w:t xml:space="preserve">ligibility criteria </w:t>
      </w:r>
      <w:proofErr w:type="gramStart"/>
      <w:r w:rsidR="006B763A" w:rsidRPr="00050478">
        <w:rPr>
          <w:rFonts w:cs="Arial"/>
          <w:bCs/>
          <w:color w:val="452C56"/>
        </w:rPr>
        <w:t>applies</w:t>
      </w:r>
      <w:proofErr w:type="gramEnd"/>
      <w:r w:rsidR="00943899">
        <w:rPr>
          <w:rFonts w:cs="Arial"/>
          <w:bCs/>
          <w:color w:val="452C56"/>
        </w:rPr>
        <w:t>.</w:t>
      </w:r>
    </w:p>
    <w:sectPr w:rsidR="00943899" w:rsidRPr="00050478" w:rsidSect="000A23C2">
      <w:headerReference w:type="default" r:id="rId1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47E2" w14:textId="77777777" w:rsidR="00C71168" w:rsidRDefault="00C71168" w:rsidP="0080158F">
      <w:pPr>
        <w:spacing w:after="0" w:line="240" w:lineRule="auto"/>
      </w:pPr>
      <w:r>
        <w:separator/>
      </w:r>
    </w:p>
  </w:endnote>
  <w:endnote w:type="continuationSeparator" w:id="0">
    <w:p w14:paraId="7C2337E9" w14:textId="77777777" w:rsidR="00C71168" w:rsidRDefault="00C71168" w:rsidP="0080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F7CF" w14:textId="77777777" w:rsidR="00C71168" w:rsidRDefault="00C71168" w:rsidP="0080158F">
      <w:pPr>
        <w:spacing w:after="0" w:line="240" w:lineRule="auto"/>
      </w:pPr>
      <w:r>
        <w:separator/>
      </w:r>
    </w:p>
  </w:footnote>
  <w:footnote w:type="continuationSeparator" w:id="0">
    <w:p w14:paraId="16CD770A" w14:textId="77777777" w:rsidR="00C71168" w:rsidRDefault="00C71168" w:rsidP="0080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3C3B" w14:textId="03D6F78D" w:rsidR="006D2462" w:rsidRDefault="006D2462">
    <w:pPr>
      <w:pStyle w:val="Header"/>
      <w:rPr>
        <w:noProof/>
      </w:rPr>
    </w:pPr>
  </w:p>
  <w:p w14:paraId="1D488A9D" w14:textId="77777777" w:rsidR="006D2462" w:rsidRDefault="006D2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705"/>
    <w:multiLevelType w:val="hybridMultilevel"/>
    <w:tmpl w:val="AE407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3FFE"/>
    <w:multiLevelType w:val="multilevel"/>
    <w:tmpl w:val="7338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C5AC2"/>
    <w:multiLevelType w:val="hybridMultilevel"/>
    <w:tmpl w:val="FE8CC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0C1F"/>
    <w:multiLevelType w:val="multilevel"/>
    <w:tmpl w:val="0409001D"/>
    <w:styleLink w:val="Lists-4levels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1146223"/>
    <w:multiLevelType w:val="hybridMultilevel"/>
    <w:tmpl w:val="26109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0034A"/>
    <w:multiLevelType w:val="hybridMultilevel"/>
    <w:tmpl w:val="9C863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109E4"/>
    <w:multiLevelType w:val="hybridMultilevel"/>
    <w:tmpl w:val="5EB82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361E5"/>
    <w:multiLevelType w:val="hybridMultilevel"/>
    <w:tmpl w:val="42E6D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640D6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73CDA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41866"/>
    <w:multiLevelType w:val="hybridMultilevel"/>
    <w:tmpl w:val="7BF4C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D0E6C"/>
    <w:multiLevelType w:val="hybridMultilevel"/>
    <w:tmpl w:val="FFC49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D5119"/>
    <w:multiLevelType w:val="hybridMultilevel"/>
    <w:tmpl w:val="1576A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D7BCE"/>
    <w:multiLevelType w:val="hybridMultilevel"/>
    <w:tmpl w:val="DEFC0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77BDD"/>
    <w:multiLevelType w:val="hybridMultilevel"/>
    <w:tmpl w:val="4D3696C4"/>
    <w:lvl w:ilvl="0" w:tplc="9DBC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77368"/>
    <w:multiLevelType w:val="hybridMultilevel"/>
    <w:tmpl w:val="F5C63DA2"/>
    <w:lvl w:ilvl="0" w:tplc="83CA86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54EC4"/>
    <w:multiLevelType w:val="hybridMultilevel"/>
    <w:tmpl w:val="C8C84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E47B2"/>
    <w:multiLevelType w:val="hybridMultilevel"/>
    <w:tmpl w:val="87D0B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50018"/>
    <w:multiLevelType w:val="hybridMultilevel"/>
    <w:tmpl w:val="A5AC4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3061D"/>
    <w:multiLevelType w:val="hybridMultilevel"/>
    <w:tmpl w:val="91644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67F67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E1A51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5114D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03696"/>
    <w:multiLevelType w:val="hybridMultilevel"/>
    <w:tmpl w:val="C01C9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123E0"/>
    <w:multiLevelType w:val="hybridMultilevel"/>
    <w:tmpl w:val="DC58A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336505">
    <w:abstractNumId w:val="3"/>
  </w:num>
  <w:num w:numId="2" w16cid:durableId="2071030864">
    <w:abstractNumId w:val="2"/>
  </w:num>
  <w:num w:numId="3" w16cid:durableId="1143548524">
    <w:abstractNumId w:val="0"/>
  </w:num>
  <w:num w:numId="4" w16cid:durableId="370615912">
    <w:abstractNumId w:val="10"/>
  </w:num>
  <w:num w:numId="5" w16cid:durableId="453912396">
    <w:abstractNumId w:val="1"/>
  </w:num>
  <w:num w:numId="6" w16cid:durableId="632834592">
    <w:abstractNumId w:val="9"/>
  </w:num>
  <w:num w:numId="7" w16cid:durableId="374279506">
    <w:abstractNumId w:val="13"/>
  </w:num>
  <w:num w:numId="8" w16cid:durableId="1509976671">
    <w:abstractNumId w:val="21"/>
  </w:num>
  <w:num w:numId="9" w16cid:durableId="1479034199">
    <w:abstractNumId w:val="20"/>
  </w:num>
  <w:num w:numId="10" w16cid:durableId="437405713">
    <w:abstractNumId w:val="8"/>
  </w:num>
  <w:num w:numId="11" w16cid:durableId="704019043">
    <w:abstractNumId w:val="22"/>
  </w:num>
  <w:num w:numId="12" w16cid:durableId="1346593979">
    <w:abstractNumId w:val="24"/>
  </w:num>
  <w:num w:numId="13" w16cid:durableId="1762482973">
    <w:abstractNumId w:val="14"/>
  </w:num>
  <w:num w:numId="14" w16cid:durableId="1310941073">
    <w:abstractNumId w:val="15"/>
  </w:num>
  <w:num w:numId="15" w16cid:durableId="2111974329">
    <w:abstractNumId w:val="6"/>
  </w:num>
  <w:num w:numId="16" w16cid:durableId="1723552648">
    <w:abstractNumId w:val="17"/>
  </w:num>
  <w:num w:numId="17" w16cid:durableId="504633319">
    <w:abstractNumId w:val="7"/>
  </w:num>
  <w:num w:numId="18" w16cid:durableId="721366920">
    <w:abstractNumId w:val="11"/>
  </w:num>
  <w:num w:numId="19" w16cid:durableId="1765178757">
    <w:abstractNumId w:val="12"/>
  </w:num>
  <w:num w:numId="20" w16cid:durableId="463235200">
    <w:abstractNumId w:val="18"/>
  </w:num>
  <w:num w:numId="21" w16cid:durableId="197359417">
    <w:abstractNumId w:val="5"/>
  </w:num>
  <w:num w:numId="22" w16cid:durableId="553352555">
    <w:abstractNumId w:val="16"/>
  </w:num>
  <w:num w:numId="23" w16cid:durableId="335425916">
    <w:abstractNumId w:val="4"/>
  </w:num>
  <w:num w:numId="24" w16cid:durableId="680468400">
    <w:abstractNumId w:val="19"/>
  </w:num>
  <w:num w:numId="25" w16cid:durableId="768156883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8"/>
    <w:rsid w:val="00001140"/>
    <w:rsid w:val="000146EB"/>
    <w:rsid w:val="00026F19"/>
    <w:rsid w:val="0002799B"/>
    <w:rsid w:val="00041146"/>
    <w:rsid w:val="00050478"/>
    <w:rsid w:val="000547FD"/>
    <w:rsid w:val="0005668D"/>
    <w:rsid w:val="00065E6E"/>
    <w:rsid w:val="00070C64"/>
    <w:rsid w:val="00075985"/>
    <w:rsid w:val="000832CC"/>
    <w:rsid w:val="000946DC"/>
    <w:rsid w:val="000A23C2"/>
    <w:rsid w:val="000A2416"/>
    <w:rsid w:val="000B338C"/>
    <w:rsid w:val="000B76D4"/>
    <w:rsid w:val="000C7700"/>
    <w:rsid w:val="000E3FD2"/>
    <w:rsid w:val="000E7728"/>
    <w:rsid w:val="000F2B40"/>
    <w:rsid w:val="000F2BC7"/>
    <w:rsid w:val="00101940"/>
    <w:rsid w:val="00103108"/>
    <w:rsid w:val="00104EC9"/>
    <w:rsid w:val="00120170"/>
    <w:rsid w:val="00122A54"/>
    <w:rsid w:val="00125A1F"/>
    <w:rsid w:val="00135F25"/>
    <w:rsid w:val="00141A21"/>
    <w:rsid w:val="00141C76"/>
    <w:rsid w:val="00145A1B"/>
    <w:rsid w:val="001467E8"/>
    <w:rsid w:val="001501F1"/>
    <w:rsid w:val="00152120"/>
    <w:rsid w:val="001527B7"/>
    <w:rsid w:val="00154594"/>
    <w:rsid w:val="001546BB"/>
    <w:rsid w:val="00160A85"/>
    <w:rsid w:val="00165B52"/>
    <w:rsid w:val="00174E83"/>
    <w:rsid w:val="0018266B"/>
    <w:rsid w:val="00182DBC"/>
    <w:rsid w:val="00193E3D"/>
    <w:rsid w:val="001A08F8"/>
    <w:rsid w:val="001A15C0"/>
    <w:rsid w:val="001A1C37"/>
    <w:rsid w:val="001B4027"/>
    <w:rsid w:val="001B792C"/>
    <w:rsid w:val="001C3EB0"/>
    <w:rsid w:val="001C4EB1"/>
    <w:rsid w:val="001D565B"/>
    <w:rsid w:val="001E14D5"/>
    <w:rsid w:val="001E4E9D"/>
    <w:rsid w:val="001E6415"/>
    <w:rsid w:val="001F037B"/>
    <w:rsid w:val="001F35AA"/>
    <w:rsid w:val="001F4343"/>
    <w:rsid w:val="001F5969"/>
    <w:rsid w:val="00201B3B"/>
    <w:rsid w:val="00202C9F"/>
    <w:rsid w:val="00204CC5"/>
    <w:rsid w:val="00217D58"/>
    <w:rsid w:val="00221B51"/>
    <w:rsid w:val="00230FD2"/>
    <w:rsid w:val="00231407"/>
    <w:rsid w:val="00240FD0"/>
    <w:rsid w:val="002413C6"/>
    <w:rsid w:val="0024787E"/>
    <w:rsid w:val="00253778"/>
    <w:rsid w:val="00255E8B"/>
    <w:rsid w:val="00272F1A"/>
    <w:rsid w:val="00275CE2"/>
    <w:rsid w:val="00280D7C"/>
    <w:rsid w:val="00282F1A"/>
    <w:rsid w:val="002850A7"/>
    <w:rsid w:val="00285124"/>
    <w:rsid w:val="00294E21"/>
    <w:rsid w:val="002B0D00"/>
    <w:rsid w:val="002B14DB"/>
    <w:rsid w:val="002B5590"/>
    <w:rsid w:val="002B5FF5"/>
    <w:rsid w:val="002B7E7B"/>
    <w:rsid w:val="002C2A9A"/>
    <w:rsid w:val="002C615C"/>
    <w:rsid w:val="002D57D1"/>
    <w:rsid w:val="002D66A7"/>
    <w:rsid w:val="002E72F3"/>
    <w:rsid w:val="002F012C"/>
    <w:rsid w:val="002F1C61"/>
    <w:rsid w:val="0030264C"/>
    <w:rsid w:val="00302974"/>
    <w:rsid w:val="00312802"/>
    <w:rsid w:val="00316132"/>
    <w:rsid w:val="00316AE7"/>
    <w:rsid w:val="00322E19"/>
    <w:rsid w:val="003259B1"/>
    <w:rsid w:val="003311A4"/>
    <w:rsid w:val="0033131D"/>
    <w:rsid w:val="00351151"/>
    <w:rsid w:val="003553F4"/>
    <w:rsid w:val="003557B0"/>
    <w:rsid w:val="00356672"/>
    <w:rsid w:val="00367AE5"/>
    <w:rsid w:val="00376D81"/>
    <w:rsid w:val="00386607"/>
    <w:rsid w:val="003875F8"/>
    <w:rsid w:val="003A031F"/>
    <w:rsid w:val="003A68AE"/>
    <w:rsid w:val="003B2606"/>
    <w:rsid w:val="003B33D2"/>
    <w:rsid w:val="003C096C"/>
    <w:rsid w:val="003C7754"/>
    <w:rsid w:val="003D2D67"/>
    <w:rsid w:val="003D3283"/>
    <w:rsid w:val="003D50E1"/>
    <w:rsid w:val="003D6C8F"/>
    <w:rsid w:val="003D70C1"/>
    <w:rsid w:val="003E5D8D"/>
    <w:rsid w:val="003F446D"/>
    <w:rsid w:val="0040244C"/>
    <w:rsid w:val="00403730"/>
    <w:rsid w:val="004053E7"/>
    <w:rsid w:val="00405F7F"/>
    <w:rsid w:val="00410E59"/>
    <w:rsid w:val="00416D01"/>
    <w:rsid w:val="00417849"/>
    <w:rsid w:val="0042480C"/>
    <w:rsid w:val="004339EC"/>
    <w:rsid w:val="0043457F"/>
    <w:rsid w:val="00444888"/>
    <w:rsid w:val="0046260D"/>
    <w:rsid w:val="00464674"/>
    <w:rsid w:val="00473FC3"/>
    <w:rsid w:val="00475413"/>
    <w:rsid w:val="0049546E"/>
    <w:rsid w:val="004A0212"/>
    <w:rsid w:val="004A3E8E"/>
    <w:rsid w:val="004A7CA1"/>
    <w:rsid w:val="004B6DA9"/>
    <w:rsid w:val="004B77DD"/>
    <w:rsid w:val="004C13E5"/>
    <w:rsid w:val="004C1557"/>
    <w:rsid w:val="004D4D1B"/>
    <w:rsid w:val="004D5A1F"/>
    <w:rsid w:val="004D648A"/>
    <w:rsid w:val="004D79BC"/>
    <w:rsid w:val="004E5FA7"/>
    <w:rsid w:val="004E6B96"/>
    <w:rsid w:val="004F2BB9"/>
    <w:rsid w:val="004F435B"/>
    <w:rsid w:val="004F6929"/>
    <w:rsid w:val="00500E5F"/>
    <w:rsid w:val="0052008C"/>
    <w:rsid w:val="00526E4A"/>
    <w:rsid w:val="00543007"/>
    <w:rsid w:val="005470C4"/>
    <w:rsid w:val="00550988"/>
    <w:rsid w:val="0055229A"/>
    <w:rsid w:val="0055321B"/>
    <w:rsid w:val="005569BC"/>
    <w:rsid w:val="00562592"/>
    <w:rsid w:val="00562EA2"/>
    <w:rsid w:val="00574A5A"/>
    <w:rsid w:val="00574FEC"/>
    <w:rsid w:val="005764D2"/>
    <w:rsid w:val="005775EC"/>
    <w:rsid w:val="00581A70"/>
    <w:rsid w:val="00586D4F"/>
    <w:rsid w:val="00591AC0"/>
    <w:rsid w:val="0059471F"/>
    <w:rsid w:val="005A3A58"/>
    <w:rsid w:val="005A5FDE"/>
    <w:rsid w:val="005B5586"/>
    <w:rsid w:val="005C0CF9"/>
    <w:rsid w:val="005E570D"/>
    <w:rsid w:val="005E572A"/>
    <w:rsid w:val="005F0849"/>
    <w:rsid w:val="006002C2"/>
    <w:rsid w:val="006009CD"/>
    <w:rsid w:val="006048C3"/>
    <w:rsid w:val="00607D24"/>
    <w:rsid w:val="006119F6"/>
    <w:rsid w:val="00621197"/>
    <w:rsid w:val="00630A98"/>
    <w:rsid w:val="00647F3A"/>
    <w:rsid w:val="00650B41"/>
    <w:rsid w:val="00650C04"/>
    <w:rsid w:val="006567A6"/>
    <w:rsid w:val="006677B6"/>
    <w:rsid w:val="00670112"/>
    <w:rsid w:val="00671997"/>
    <w:rsid w:val="00671EB8"/>
    <w:rsid w:val="00674D41"/>
    <w:rsid w:val="00687DD2"/>
    <w:rsid w:val="00695CAA"/>
    <w:rsid w:val="006A0B42"/>
    <w:rsid w:val="006A1B4F"/>
    <w:rsid w:val="006A2501"/>
    <w:rsid w:val="006A394A"/>
    <w:rsid w:val="006B3FDC"/>
    <w:rsid w:val="006B43BF"/>
    <w:rsid w:val="006B763A"/>
    <w:rsid w:val="006D2462"/>
    <w:rsid w:val="006E2F89"/>
    <w:rsid w:val="006E6F8F"/>
    <w:rsid w:val="006F3A67"/>
    <w:rsid w:val="006F5D00"/>
    <w:rsid w:val="006F6413"/>
    <w:rsid w:val="00711870"/>
    <w:rsid w:val="007147FE"/>
    <w:rsid w:val="00720189"/>
    <w:rsid w:val="00727335"/>
    <w:rsid w:val="00734103"/>
    <w:rsid w:val="00743273"/>
    <w:rsid w:val="00751226"/>
    <w:rsid w:val="007568A8"/>
    <w:rsid w:val="0078413E"/>
    <w:rsid w:val="00786A8C"/>
    <w:rsid w:val="0078781A"/>
    <w:rsid w:val="00792092"/>
    <w:rsid w:val="00795AC2"/>
    <w:rsid w:val="00797B82"/>
    <w:rsid w:val="007A2C1D"/>
    <w:rsid w:val="007A5247"/>
    <w:rsid w:val="007B09D0"/>
    <w:rsid w:val="007C01A7"/>
    <w:rsid w:val="007D0899"/>
    <w:rsid w:val="007D536D"/>
    <w:rsid w:val="007E0E12"/>
    <w:rsid w:val="007F0FA8"/>
    <w:rsid w:val="007F1A48"/>
    <w:rsid w:val="007F6D06"/>
    <w:rsid w:val="0080158F"/>
    <w:rsid w:val="00814719"/>
    <w:rsid w:val="00825F4D"/>
    <w:rsid w:val="0082678A"/>
    <w:rsid w:val="00833A33"/>
    <w:rsid w:val="008448C6"/>
    <w:rsid w:val="008528B9"/>
    <w:rsid w:val="00857CAF"/>
    <w:rsid w:val="00861CBA"/>
    <w:rsid w:val="00874995"/>
    <w:rsid w:val="00876B72"/>
    <w:rsid w:val="00877D6F"/>
    <w:rsid w:val="00880BF0"/>
    <w:rsid w:val="008851B8"/>
    <w:rsid w:val="00886D6B"/>
    <w:rsid w:val="00890152"/>
    <w:rsid w:val="0089036C"/>
    <w:rsid w:val="008911BF"/>
    <w:rsid w:val="00895AF5"/>
    <w:rsid w:val="008A0D78"/>
    <w:rsid w:val="008A6602"/>
    <w:rsid w:val="008B3D21"/>
    <w:rsid w:val="008C23FB"/>
    <w:rsid w:val="008D7987"/>
    <w:rsid w:val="008E1299"/>
    <w:rsid w:val="008E548A"/>
    <w:rsid w:val="008E5D08"/>
    <w:rsid w:val="008F7311"/>
    <w:rsid w:val="00901646"/>
    <w:rsid w:val="00902AFC"/>
    <w:rsid w:val="0090509E"/>
    <w:rsid w:val="00910914"/>
    <w:rsid w:val="00911120"/>
    <w:rsid w:val="00917804"/>
    <w:rsid w:val="009227DD"/>
    <w:rsid w:val="009234CC"/>
    <w:rsid w:val="009304FB"/>
    <w:rsid w:val="00932023"/>
    <w:rsid w:val="009337CE"/>
    <w:rsid w:val="00934C91"/>
    <w:rsid w:val="00941CEB"/>
    <w:rsid w:val="00943899"/>
    <w:rsid w:val="00946A21"/>
    <w:rsid w:val="00951CC0"/>
    <w:rsid w:val="0097051C"/>
    <w:rsid w:val="009712AD"/>
    <w:rsid w:val="00975CC4"/>
    <w:rsid w:val="00981CD3"/>
    <w:rsid w:val="00983C2C"/>
    <w:rsid w:val="0098652A"/>
    <w:rsid w:val="00995EAF"/>
    <w:rsid w:val="009A2FF2"/>
    <w:rsid w:val="009A52A8"/>
    <w:rsid w:val="009B2C18"/>
    <w:rsid w:val="009B3CA0"/>
    <w:rsid w:val="009B56B4"/>
    <w:rsid w:val="009B7453"/>
    <w:rsid w:val="009C7031"/>
    <w:rsid w:val="009D392B"/>
    <w:rsid w:val="009D3A20"/>
    <w:rsid w:val="009E2AA1"/>
    <w:rsid w:val="009E380B"/>
    <w:rsid w:val="009F5328"/>
    <w:rsid w:val="00A07409"/>
    <w:rsid w:val="00A104E9"/>
    <w:rsid w:val="00A106C2"/>
    <w:rsid w:val="00A11A68"/>
    <w:rsid w:val="00A14DFB"/>
    <w:rsid w:val="00A51E18"/>
    <w:rsid w:val="00A5612B"/>
    <w:rsid w:val="00A5742D"/>
    <w:rsid w:val="00A91826"/>
    <w:rsid w:val="00A92215"/>
    <w:rsid w:val="00A92654"/>
    <w:rsid w:val="00A95DD1"/>
    <w:rsid w:val="00AA677F"/>
    <w:rsid w:val="00AC1162"/>
    <w:rsid w:val="00AE406A"/>
    <w:rsid w:val="00AE4A70"/>
    <w:rsid w:val="00AE5E0E"/>
    <w:rsid w:val="00AF2275"/>
    <w:rsid w:val="00AF5CAC"/>
    <w:rsid w:val="00AF642A"/>
    <w:rsid w:val="00B0650A"/>
    <w:rsid w:val="00B06AAE"/>
    <w:rsid w:val="00B10889"/>
    <w:rsid w:val="00B14925"/>
    <w:rsid w:val="00B15A16"/>
    <w:rsid w:val="00B1794B"/>
    <w:rsid w:val="00B230C4"/>
    <w:rsid w:val="00B25F9F"/>
    <w:rsid w:val="00B31E7B"/>
    <w:rsid w:val="00B36242"/>
    <w:rsid w:val="00B5023C"/>
    <w:rsid w:val="00B56373"/>
    <w:rsid w:val="00B565F8"/>
    <w:rsid w:val="00B74C68"/>
    <w:rsid w:val="00B750FF"/>
    <w:rsid w:val="00B77974"/>
    <w:rsid w:val="00B82DA3"/>
    <w:rsid w:val="00B934A4"/>
    <w:rsid w:val="00BA14A9"/>
    <w:rsid w:val="00BB40B9"/>
    <w:rsid w:val="00BB45AD"/>
    <w:rsid w:val="00BC106B"/>
    <w:rsid w:val="00BC1977"/>
    <w:rsid w:val="00BC2A9F"/>
    <w:rsid w:val="00BD7AC8"/>
    <w:rsid w:val="00BE09C3"/>
    <w:rsid w:val="00BE1C21"/>
    <w:rsid w:val="00BF1094"/>
    <w:rsid w:val="00BF11EF"/>
    <w:rsid w:val="00C13B1D"/>
    <w:rsid w:val="00C21A0D"/>
    <w:rsid w:val="00C25897"/>
    <w:rsid w:val="00C33BAC"/>
    <w:rsid w:val="00C33FB9"/>
    <w:rsid w:val="00C40538"/>
    <w:rsid w:val="00C44175"/>
    <w:rsid w:val="00C44795"/>
    <w:rsid w:val="00C46E7D"/>
    <w:rsid w:val="00C63D81"/>
    <w:rsid w:val="00C67C3D"/>
    <w:rsid w:val="00C71168"/>
    <w:rsid w:val="00C719BA"/>
    <w:rsid w:val="00C72AE7"/>
    <w:rsid w:val="00C77AEE"/>
    <w:rsid w:val="00C81272"/>
    <w:rsid w:val="00C86293"/>
    <w:rsid w:val="00CA6DEC"/>
    <w:rsid w:val="00CB1B54"/>
    <w:rsid w:val="00CC3075"/>
    <w:rsid w:val="00CC4709"/>
    <w:rsid w:val="00CD5D4D"/>
    <w:rsid w:val="00CE7D5A"/>
    <w:rsid w:val="00CF3C90"/>
    <w:rsid w:val="00D14EFA"/>
    <w:rsid w:val="00D15330"/>
    <w:rsid w:val="00D2285F"/>
    <w:rsid w:val="00D33516"/>
    <w:rsid w:val="00D34C38"/>
    <w:rsid w:val="00D402BB"/>
    <w:rsid w:val="00D464E7"/>
    <w:rsid w:val="00D63EFE"/>
    <w:rsid w:val="00D64E20"/>
    <w:rsid w:val="00D67A28"/>
    <w:rsid w:val="00D705D1"/>
    <w:rsid w:val="00D76D6B"/>
    <w:rsid w:val="00D87B16"/>
    <w:rsid w:val="00D929BF"/>
    <w:rsid w:val="00D92B08"/>
    <w:rsid w:val="00DA2069"/>
    <w:rsid w:val="00DA5A7E"/>
    <w:rsid w:val="00DA5A9A"/>
    <w:rsid w:val="00DA5FDD"/>
    <w:rsid w:val="00DA6A5B"/>
    <w:rsid w:val="00DC4AD7"/>
    <w:rsid w:val="00DC64FF"/>
    <w:rsid w:val="00DD0565"/>
    <w:rsid w:val="00DE5382"/>
    <w:rsid w:val="00DF1552"/>
    <w:rsid w:val="00DF16EA"/>
    <w:rsid w:val="00DF2A44"/>
    <w:rsid w:val="00E03800"/>
    <w:rsid w:val="00E10ABF"/>
    <w:rsid w:val="00E17A44"/>
    <w:rsid w:val="00E27142"/>
    <w:rsid w:val="00E34E63"/>
    <w:rsid w:val="00E52A40"/>
    <w:rsid w:val="00E52B09"/>
    <w:rsid w:val="00E57F38"/>
    <w:rsid w:val="00E6154C"/>
    <w:rsid w:val="00E675DD"/>
    <w:rsid w:val="00E7435E"/>
    <w:rsid w:val="00E76478"/>
    <w:rsid w:val="00E77156"/>
    <w:rsid w:val="00E806A5"/>
    <w:rsid w:val="00E8547E"/>
    <w:rsid w:val="00E93909"/>
    <w:rsid w:val="00EA06DC"/>
    <w:rsid w:val="00EA534D"/>
    <w:rsid w:val="00EB7625"/>
    <w:rsid w:val="00ED4C7C"/>
    <w:rsid w:val="00ED629B"/>
    <w:rsid w:val="00ED7057"/>
    <w:rsid w:val="00EE7D88"/>
    <w:rsid w:val="00EF2C91"/>
    <w:rsid w:val="00EF5D25"/>
    <w:rsid w:val="00F013C4"/>
    <w:rsid w:val="00F060FD"/>
    <w:rsid w:val="00F12E67"/>
    <w:rsid w:val="00F16341"/>
    <w:rsid w:val="00F242CD"/>
    <w:rsid w:val="00F24AD6"/>
    <w:rsid w:val="00F2749B"/>
    <w:rsid w:val="00F3441A"/>
    <w:rsid w:val="00F35335"/>
    <w:rsid w:val="00F4104C"/>
    <w:rsid w:val="00F43E4F"/>
    <w:rsid w:val="00F52611"/>
    <w:rsid w:val="00F53789"/>
    <w:rsid w:val="00F56945"/>
    <w:rsid w:val="00F7091E"/>
    <w:rsid w:val="00F80A88"/>
    <w:rsid w:val="00F852E9"/>
    <w:rsid w:val="00F94878"/>
    <w:rsid w:val="00FA271D"/>
    <w:rsid w:val="00FA2E36"/>
    <w:rsid w:val="00FB4433"/>
    <w:rsid w:val="00FC5614"/>
    <w:rsid w:val="00FD3C70"/>
    <w:rsid w:val="00FD446E"/>
    <w:rsid w:val="00FD7DEC"/>
    <w:rsid w:val="00FE4EB9"/>
    <w:rsid w:val="00FE5929"/>
    <w:rsid w:val="00FF37E5"/>
    <w:rsid w:val="00FF3FF1"/>
    <w:rsid w:val="0F531CBA"/>
    <w:rsid w:val="2C0BDD81"/>
    <w:rsid w:val="362595AB"/>
    <w:rsid w:val="3B224DCC"/>
    <w:rsid w:val="3E13E745"/>
    <w:rsid w:val="5D92764D"/>
    <w:rsid w:val="69B89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081253"/>
  <w15:docId w15:val="{5AE52E80-EE7C-41F1-A05E-8CD8D4AE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D06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700"/>
    <w:pPr>
      <w:spacing w:before="480" w:after="0"/>
      <w:contextualSpacing/>
      <w:outlineLvl w:val="0"/>
    </w:pPr>
    <w:rPr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700"/>
    <w:pPr>
      <w:spacing w:before="200" w:after="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700"/>
    <w:pPr>
      <w:spacing w:before="200" w:after="0" w:line="271" w:lineRule="auto"/>
      <w:outlineLvl w:val="2"/>
    </w:pPr>
    <w:rPr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700"/>
    <w:pPr>
      <w:spacing w:before="200" w:after="0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3E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3E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3E5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3E5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3E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">
    <w:name w:val="Table"/>
    <w:basedOn w:val="TableNormal"/>
    <w:rsid w:val="008E5D08"/>
    <w:rPr>
      <w:rFonts w:ascii="Arial" w:hAnsi="Arial"/>
      <w:sz w:val="22"/>
    </w:rPr>
    <w:tblPr/>
    <w:trPr>
      <w:cantSplit/>
    </w:trPr>
    <w:tblStylePr w:type="firstRow">
      <w:rPr>
        <w:rFonts w:ascii="Arial" w:hAnsi="Arial"/>
        <w:b/>
        <w:i w:val="0"/>
        <w:sz w:val="22"/>
      </w:rPr>
      <w:tblPr/>
      <w:trPr>
        <w:cantSplit w:val="0"/>
        <w:tblHeader/>
      </w:trPr>
    </w:tblStylePr>
  </w:style>
  <w:style w:type="table" w:styleId="TableGrid">
    <w:name w:val="Table Grid"/>
    <w:basedOn w:val="TableNormal"/>
    <w:rsid w:val="008E5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s-4levels">
    <w:name w:val="Lists - 4 levels"/>
    <w:basedOn w:val="NoList"/>
    <w:rsid w:val="008E5D08"/>
    <w:pPr>
      <w:numPr>
        <w:numId w:val="1"/>
      </w:numPr>
    </w:pPr>
  </w:style>
  <w:style w:type="paragraph" w:customStyle="1" w:styleId="P">
    <w:name w:val="P"/>
    <w:basedOn w:val="Normal"/>
    <w:rsid w:val="00934C91"/>
    <w:pPr>
      <w:spacing w:before="100" w:beforeAutospacing="1" w:after="100" w:afterAutospacing="1"/>
    </w:pPr>
  </w:style>
  <w:style w:type="paragraph" w:styleId="BodyText">
    <w:name w:val="Body Text"/>
    <w:basedOn w:val="Normal"/>
    <w:rsid w:val="00D14EFA"/>
    <w:pPr>
      <w:jc w:val="both"/>
    </w:pPr>
  </w:style>
  <w:style w:type="paragraph" w:styleId="Title">
    <w:name w:val="Title"/>
    <w:basedOn w:val="Normal"/>
    <w:next w:val="Normal"/>
    <w:link w:val="TitleChar"/>
    <w:uiPriority w:val="10"/>
    <w:qFormat/>
    <w:rsid w:val="004C13E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4C13E5"/>
    <w:pPr>
      <w:ind w:left="720"/>
      <w:contextualSpacing/>
    </w:pPr>
  </w:style>
  <w:style w:type="character" w:styleId="Strong">
    <w:name w:val="Strong"/>
    <w:uiPriority w:val="22"/>
    <w:qFormat/>
    <w:rsid w:val="004C13E5"/>
    <w:rPr>
      <w:b/>
      <w:bCs/>
    </w:rPr>
  </w:style>
  <w:style w:type="character" w:customStyle="1" w:styleId="Heading1Char">
    <w:name w:val="Heading 1 Char"/>
    <w:link w:val="Heading1"/>
    <w:uiPriority w:val="9"/>
    <w:rsid w:val="000C7700"/>
    <w:rPr>
      <w:rFonts w:ascii="Arial" w:hAnsi="Arial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0C7700"/>
    <w:rPr>
      <w:rFonts w:ascii="Arial" w:hAnsi="Arial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0C7700"/>
    <w:rPr>
      <w:rFonts w:ascii="Arial" w:hAnsi="Arial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0C7700"/>
    <w:rPr>
      <w:rFonts w:ascii="Arial" w:hAnsi="Arial"/>
      <w:b/>
      <w:bCs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C13E5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C13E5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C13E5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C13E5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C13E5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TitleChar">
    <w:name w:val="Title Char"/>
    <w:link w:val="Title"/>
    <w:uiPriority w:val="10"/>
    <w:rsid w:val="004C13E5"/>
    <w:rPr>
      <w:rFonts w:ascii="Arial" w:eastAsia="Times New Roman" w:hAnsi="Arial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3E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4C13E5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C13E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C13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C13E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C13E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3E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C13E5"/>
    <w:rPr>
      <w:b/>
      <w:bCs/>
      <w:i/>
      <w:iCs/>
    </w:rPr>
  </w:style>
  <w:style w:type="character" w:styleId="SubtleEmphasis">
    <w:name w:val="Subtle Emphasis"/>
    <w:uiPriority w:val="19"/>
    <w:qFormat/>
    <w:rsid w:val="004C13E5"/>
    <w:rPr>
      <w:i/>
      <w:iCs/>
    </w:rPr>
  </w:style>
  <w:style w:type="character" w:styleId="IntenseEmphasis">
    <w:name w:val="Intense Emphasis"/>
    <w:uiPriority w:val="21"/>
    <w:qFormat/>
    <w:rsid w:val="004C13E5"/>
    <w:rPr>
      <w:b/>
      <w:bCs/>
    </w:rPr>
  </w:style>
  <w:style w:type="character" w:styleId="SubtleReference">
    <w:name w:val="Subtle Reference"/>
    <w:uiPriority w:val="31"/>
    <w:qFormat/>
    <w:rsid w:val="004C13E5"/>
    <w:rPr>
      <w:smallCaps/>
    </w:rPr>
  </w:style>
  <w:style w:type="character" w:styleId="IntenseReference">
    <w:name w:val="Intense Reference"/>
    <w:uiPriority w:val="32"/>
    <w:qFormat/>
    <w:rsid w:val="004C13E5"/>
    <w:rPr>
      <w:smallCaps/>
      <w:spacing w:val="5"/>
      <w:u w:val="single"/>
    </w:rPr>
  </w:style>
  <w:style w:type="character" w:styleId="BookTitle">
    <w:name w:val="Book Title"/>
    <w:uiPriority w:val="33"/>
    <w:qFormat/>
    <w:rsid w:val="004C13E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13E5"/>
    <w:pPr>
      <w:outlineLvl w:val="9"/>
    </w:pPr>
    <w:rPr>
      <w:rFonts w:ascii="Cambria" w:hAnsi="Cambria"/>
      <w:lang w:bidi="en-US"/>
    </w:rPr>
  </w:style>
  <w:style w:type="paragraph" w:styleId="BalloonText">
    <w:name w:val="Balloon Text"/>
    <w:basedOn w:val="Normal"/>
    <w:link w:val="BalloonTextChar"/>
    <w:rsid w:val="00FE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EB9"/>
    <w:rPr>
      <w:rFonts w:ascii="Tahoma" w:hAnsi="Tahoma" w:cs="Tahoma"/>
      <w:sz w:val="16"/>
      <w:szCs w:val="16"/>
    </w:rPr>
  </w:style>
  <w:style w:type="paragraph" w:customStyle="1" w:styleId="h4">
    <w:name w:val="h4"/>
    <w:basedOn w:val="Normal"/>
    <w:rsid w:val="000C7700"/>
  </w:style>
  <w:style w:type="paragraph" w:styleId="Header">
    <w:name w:val="header"/>
    <w:basedOn w:val="Normal"/>
    <w:link w:val="HeaderChar"/>
    <w:unhideWhenUsed/>
    <w:rsid w:val="00801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158F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nhideWhenUsed/>
    <w:rsid w:val="00801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0158F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nhideWhenUsed/>
    <w:rsid w:val="001F59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bsandcareers.hinckley-bosworth.gov.uk" TargetMode="Externa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BBC01\Templates\web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6f1240-5a9f-4aae-b07c-e0db55265f2a" xsi:nil="true"/>
    <lcf76f155ced4ddcb4097134ff3c332f xmlns="ae311896-5201-4827-aab4-18319bcdd7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3913A8E0C9946B386498F57E1FB21" ma:contentTypeVersion="16" ma:contentTypeDescription="Create a new document." ma:contentTypeScope="" ma:versionID="bb655017a8214e8a4b620ce77d562987">
  <xsd:schema xmlns:xsd="http://www.w3.org/2001/XMLSchema" xmlns:xs="http://www.w3.org/2001/XMLSchema" xmlns:p="http://schemas.microsoft.com/office/2006/metadata/properties" xmlns:ns2="ae311896-5201-4827-aab4-18319bcdd705" xmlns:ns3="c86f1240-5a9f-4aae-b07c-e0db55265f2a" targetNamespace="http://schemas.microsoft.com/office/2006/metadata/properties" ma:root="true" ma:fieldsID="c61cb6fcda7e4b55ca13883b8f614184" ns2:_="" ns3:_="">
    <xsd:import namespace="ae311896-5201-4827-aab4-18319bcdd705"/>
    <xsd:import namespace="c86f1240-5a9f-4aae-b07c-e0db55265f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1896-5201-4827-aab4-18319bcdd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1240-5a9f-4aae-b07c-e0db55265f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f80a62e1-544c-4173-ada1-743557351b97}" ma:internalName="TaxCatchAll" ma:readOnly="false" ma:showField="CatchAllData" ma:web="c86f1240-5a9f-4aae-b07c-e0db55265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AA069-4467-462D-8589-F307454C79A1}">
  <ds:schemaRefs>
    <ds:schemaRef ds:uri="http://schemas.microsoft.com/office/2006/metadata/properties"/>
    <ds:schemaRef ds:uri="http://schemas.microsoft.com/office/infopath/2007/PartnerControls"/>
    <ds:schemaRef ds:uri="c86f1240-5a9f-4aae-b07c-e0db55265f2a"/>
    <ds:schemaRef ds:uri="ae311896-5201-4827-aab4-18319bcdd705"/>
  </ds:schemaRefs>
</ds:datastoreItem>
</file>

<file path=customXml/itemProps2.xml><?xml version="1.0" encoding="utf-8"?>
<ds:datastoreItem xmlns:ds="http://schemas.openxmlformats.org/officeDocument/2006/customXml" ds:itemID="{2EA45C36-5303-48D2-B84F-6D774896E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4A943-4D82-420E-AC7B-2B33D40D63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8748A9-3005-4B66-B199-71F5084F8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11896-5201-4827-aab4-18319bcdd705"/>
    <ds:schemaRef ds:uri="c86f1240-5a9f-4aae-b07c-e0db55265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webtemplate3</Template>
  <TotalTime>20</TotalTime>
  <Pages>4</Pages>
  <Words>660</Words>
  <Characters>3763</Characters>
  <Application>Microsoft Office Word</Application>
  <DocSecurity>0</DocSecurity>
  <Lines>31</Lines>
  <Paragraphs>8</Paragraphs>
  <ScaleCrop>false</ScaleCrop>
  <Company>Hinckley &amp; Bosworth BC</Company>
  <LinksUpToDate>false</LinksUpToDate>
  <CharactersWithSpaces>4415</CharactersWithSpaces>
  <SharedDoc>false</SharedDoc>
  <HLinks>
    <vt:vector size="6" baseType="variant">
      <vt:variant>
        <vt:i4>524292</vt:i4>
      </vt:variant>
      <vt:variant>
        <vt:i4>0</vt:i4>
      </vt:variant>
      <vt:variant>
        <vt:i4>0</vt:i4>
      </vt:variant>
      <vt:variant>
        <vt:i4>5</vt:i4>
      </vt:variant>
      <vt:variant>
        <vt:lpwstr>https://jobsandcareers.hinckley-bosworth.gov.uk/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>Person specification</dc:subject>
  <dc:creator>Hinckley &amp;  Bosworth Borough Council</dc:creator>
  <cp:keywords>Person specification, HR, Hinckley and Bosworth</cp:keywords>
  <cp:lastModifiedBy>SueEllen Taylor</cp:lastModifiedBy>
  <cp:revision>21</cp:revision>
  <cp:lastPrinted>2015-10-13T08:22:00Z</cp:lastPrinted>
  <dcterms:created xsi:type="dcterms:W3CDTF">2026-05-21T09:44:00Z</dcterms:created>
  <dcterms:modified xsi:type="dcterms:W3CDTF">2026-05-21T17:00:00Z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0x010100AB03913A8E0C9946B386498F57E1FB21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